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592" w:rsidRDefault="0006070B">
      <w:pPr>
        <w:rPr>
          <w:rFonts w:asciiTheme="minorHAnsi" w:hAnsiTheme="minorHAnsi" w:cstheme="minorHAnsi"/>
          <w:color w:val="000000" w:themeColor="text1"/>
        </w:rPr>
      </w:pPr>
      <w:r>
        <w:rPr>
          <w:color w:val="000000" w:themeColor="text1"/>
        </w:rPr>
        <w:t xml:space="preserve">                                                                                                                      </w:t>
      </w:r>
    </w:p>
    <w:p w:rsidR="00141592" w:rsidRDefault="0006070B">
      <w:pPr>
        <w:rPr>
          <w:color w:val="000000" w:themeColor="text1"/>
        </w:rPr>
      </w:pPr>
      <w:r>
        <w:rPr>
          <w:rFonts w:ascii="Calibri" w:hAnsi="Calibri" w:cs="Calibri"/>
          <w:b/>
          <w:bCs/>
          <w:color w:val="000000" w:themeColor="text1"/>
        </w:rPr>
        <w:t xml:space="preserve">                                                               UMOWA                                                    </w:t>
      </w:r>
    </w:p>
    <w:p w:rsidR="00141592" w:rsidRDefault="0006070B">
      <w:pPr>
        <w:ind w:left="3420"/>
        <w:rPr>
          <w:rFonts w:ascii="Calibri" w:hAnsi="Calibri" w:cs="Calibri"/>
          <w:b/>
          <w:bCs/>
          <w:color w:val="000000" w:themeColor="text1"/>
        </w:rPr>
      </w:pPr>
      <w:r>
        <w:rPr>
          <w:rFonts w:ascii="Calibri" w:hAnsi="Calibri" w:cs="Calibri"/>
          <w:b/>
          <w:bCs/>
          <w:color w:val="000000" w:themeColor="text1"/>
        </w:rPr>
        <w:t>O ROBOTY BUDOWLANE</w:t>
      </w:r>
    </w:p>
    <w:p w:rsidR="00141592" w:rsidRDefault="0006070B">
      <w:pPr>
        <w:keepNext/>
        <w:keepLines/>
        <w:spacing w:before="40"/>
        <w:outlineLvl w:val="1"/>
        <w:rPr>
          <w:rFonts w:ascii="Calibri" w:hAnsi="Calibri" w:cs="Calibri"/>
          <w:b/>
          <w:bCs/>
          <w:color w:val="000000" w:themeColor="text1"/>
          <w:lang w:val="de-DE"/>
        </w:rPr>
      </w:pPr>
      <w:r>
        <w:rPr>
          <w:b/>
          <w:bCs/>
          <w:color w:val="000000" w:themeColor="text1"/>
          <w:lang w:val="de-DE"/>
        </w:rPr>
        <w:t xml:space="preserve">                                                         </w:t>
      </w:r>
      <w:r>
        <w:rPr>
          <w:rFonts w:ascii="Calibri" w:hAnsi="Calibri" w:cs="Calibri"/>
          <w:b/>
          <w:bCs/>
          <w:color w:val="000000" w:themeColor="text1"/>
          <w:lang w:val="de-DE"/>
        </w:rPr>
        <w:t>NR  ..………../2025</w:t>
      </w:r>
    </w:p>
    <w:p w:rsidR="00141592" w:rsidRDefault="00141592">
      <w:pPr>
        <w:keepNext/>
        <w:keepLines/>
        <w:spacing w:before="40"/>
        <w:outlineLvl w:val="1"/>
        <w:rPr>
          <w:rFonts w:ascii="Calibri" w:hAnsi="Calibri" w:cs="Calibri"/>
          <w:color w:val="000000" w:themeColor="text1"/>
        </w:rPr>
      </w:pPr>
    </w:p>
    <w:p w:rsidR="00141592" w:rsidRDefault="0006070B">
      <w:pPr>
        <w:jc w:val="both"/>
        <w:rPr>
          <w:rFonts w:ascii="Calibri" w:hAnsi="Calibri" w:cs="Calibri"/>
          <w:bCs/>
          <w:color w:val="000000" w:themeColor="text1"/>
        </w:rPr>
      </w:pPr>
      <w:r>
        <w:rPr>
          <w:rFonts w:ascii="Calibri" w:hAnsi="Calibri" w:cs="Calibri"/>
          <w:bCs/>
          <w:color w:val="000000" w:themeColor="text1"/>
        </w:rPr>
        <w:t>zawarta w dniu ……………………………….2025r. pomiędzy</w:t>
      </w:r>
    </w:p>
    <w:p w:rsidR="00141592" w:rsidRDefault="0006070B">
      <w:pPr>
        <w:jc w:val="both"/>
        <w:rPr>
          <w:rFonts w:ascii="Calibri" w:hAnsi="Calibri" w:cs="Calibri"/>
          <w:color w:val="FF0000"/>
        </w:rPr>
      </w:pPr>
      <w:r>
        <w:rPr>
          <w:rFonts w:ascii="Calibri" w:hAnsi="Calibri" w:cs="Calibri"/>
          <w:b/>
          <w:color w:val="000000" w:themeColor="text1"/>
        </w:rPr>
        <w:t xml:space="preserve">Miejską Biblioteką Publiczną im. Galla Anonima </w:t>
      </w:r>
      <w:r>
        <w:rPr>
          <w:rFonts w:ascii="Calibri" w:hAnsi="Calibri" w:cs="Calibri"/>
          <w:color w:val="000000" w:themeColor="text1"/>
        </w:rPr>
        <w:t>z siedzibą w 67-200 Głogów, ul. Jedności Robotniczej 15  Regon 001107177 NIP 693-10-15-768</w:t>
      </w:r>
      <w:r>
        <w:rPr>
          <w:rFonts w:ascii="Calibri" w:hAnsi="Calibri" w:cs="Calibri"/>
          <w:color w:val="FF0000"/>
        </w:rPr>
        <w:t xml:space="preserve"> </w:t>
      </w:r>
    </w:p>
    <w:p w:rsidR="00141592" w:rsidRDefault="0006070B">
      <w:pPr>
        <w:jc w:val="both"/>
        <w:rPr>
          <w:rFonts w:ascii="Calibri" w:hAnsi="Calibri" w:cs="Calibri"/>
          <w:color w:val="000000" w:themeColor="text1"/>
        </w:rPr>
      </w:pPr>
      <w:r>
        <w:rPr>
          <w:rFonts w:ascii="Calibri" w:hAnsi="Calibri" w:cs="Calibri"/>
          <w:color w:val="000000" w:themeColor="text1"/>
        </w:rPr>
        <w:t xml:space="preserve">reprezentowaną przez </w:t>
      </w:r>
    </w:p>
    <w:p w:rsidR="00141592" w:rsidRDefault="0006070B">
      <w:pPr>
        <w:jc w:val="both"/>
        <w:rPr>
          <w:rFonts w:ascii="Calibri" w:hAnsi="Calibri" w:cs="Calibri"/>
          <w:color w:val="000000" w:themeColor="text1"/>
        </w:rPr>
      </w:pPr>
      <w:r>
        <w:rPr>
          <w:rFonts w:ascii="Calibri" w:hAnsi="Calibri" w:cs="Calibri"/>
          <w:color w:val="000000" w:themeColor="text1"/>
        </w:rPr>
        <w:t>Izabelę Owczarek - Dyrektor</w:t>
      </w:r>
    </w:p>
    <w:p w:rsidR="00141592" w:rsidRDefault="0006070B">
      <w:pPr>
        <w:jc w:val="both"/>
        <w:rPr>
          <w:rFonts w:ascii="Calibri" w:hAnsi="Calibri" w:cs="Calibri"/>
          <w:b/>
          <w:color w:val="000000" w:themeColor="text1"/>
        </w:rPr>
      </w:pPr>
      <w:r>
        <w:rPr>
          <w:rFonts w:ascii="Calibri" w:hAnsi="Calibri" w:cs="Calibri"/>
          <w:color w:val="000000" w:themeColor="text1"/>
        </w:rPr>
        <w:t xml:space="preserve">zwaną dalej </w:t>
      </w:r>
      <w:r>
        <w:rPr>
          <w:rFonts w:ascii="Calibri" w:hAnsi="Calibri" w:cs="Calibri"/>
          <w:b/>
          <w:color w:val="000000" w:themeColor="text1"/>
        </w:rPr>
        <w:t>„Zamawiającym”</w:t>
      </w:r>
    </w:p>
    <w:p w:rsidR="00141592" w:rsidRDefault="00141592">
      <w:pPr>
        <w:jc w:val="both"/>
        <w:rPr>
          <w:rFonts w:ascii="Calibri" w:hAnsi="Calibri" w:cs="Calibri"/>
          <w:color w:val="000000" w:themeColor="text1"/>
        </w:rPr>
      </w:pPr>
    </w:p>
    <w:p w:rsidR="00141592" w:rsidRDefault="0006070B">
      <w:pPr>
        <w:jc w:val="both"/>
        <w:rPr>
          <w:rFonts w:ascii="Calibri" w:hAnsi="Calibri" w:cs="Calibri"/>
          <w:color w:val="000000" w:themeColor="text1"/>
        </w:rPr>
      </w:pPr>
      <w:r>
        <w:rPr>
          <w:rFonts w:ascii="Calibri" w:hAnsi="Calibri" w:cs="Calibri"/>
          <w:color w:val="000000" w:themeColor="text1"/>
        </w:rPr>
        <w:t xml:space="preserve">a </w:t>
      </w:r>
    </w:p>
    <w:p w:rsidR="00141592" w:rsidRDefault="0006070B">
      <w:pPr>
        <w:rPr>
          <w:rFonts w:ascii="Calibri" w:hAnsi="Calibri" w:cs="Calibri"/>
          <w:color w:val="000000" w:themeColor="text1"/>
        </w:rPr>
      </w:pPr>
      <w:r>
        <w:rPr>
          <w:rFonts w:ascii="Calibri" w:hAnsi="Calibri" w:cs="Calibri"/>
          <w:color w:val="000000" w:themeColor="text1"/>
        </w:rPr>
        <w:t>……………………………………………………………………………………………………………………………………………….</w:t>
      </w:r>
    </w:p>
    <w:p w:rsidR="00141592" w:rsidRDefault="0006070B">
      <w:pPr>
        <w:jc w:val="both"/>
        <w:rPr>
          <w:rFonts w:ascii="Calibri" w:hAnsi="Calibri" w:cs="Calibri"/>
          <w:iCs/>
          <w:color w:val="000000" w:themeColor="text1"/>
        </w:rPr>
      </w:pPr>
      <w:r>
        <w:rPr>
          <w:rFonts w:ascii="Calibri" w:hAnsi="Calibri" w:cs="Calibri"/>
          <w:iCs/>
          <w:color w:val="000000" w:themeColor="text1"/>
        </w:rPr>
        <w:t xml:space="preserve">reprezentowanym przez </w:t>
      </w:r>
    </w:p>
    <w:p w:rsidR="00141592" w:rsidRDefault="0006070B">
      <w:pPr>
        <w:jc w:val="both"/>
        <w:rPr>
          <w:rFonts w:ascii="Calibri" w:hAnsi="Calibri" w:cs="Calibri"/>
          <w:iCs/>
          <w:color w:val="000000" w:themeColor="text1"/>
        </w:rPr>
      </w:pPr>
      <w:r>
        <w:rPr>
          <w:rFonts w:ascii="Calibri" w:hAnsi="Calibri" w:cs="Calibri"/>
          <w:iCs/>
          <w:color w:val="000000" w:themeColor="text1"/>
        </w:rPr>
        <w:t>……………………………………………………………………………………………………………………………………………….</w:t>
      </w:r>
    </w:p>
    <w:p w:rsidR="00141592" w:rsidRDefault="0006070B">
      <w:pPr>
        <w:rPr>
          <w:rFonts w:ascii="Calibri" w:hAnsi="Calibri" w:cs="Calibri"/>
          <w:b/>
          <w:iCs/>
          <w:color w:val="000000" w:themeColor="text1"/>
        </w:rPr>
      </w:pPr>
      <w:r>
        <w:rPr>
          <w:rFonts w:ascii="Calibri" w:hAnsi="Calibri" w:cs="Calibri"/>
          <w:iCs/>
          <w:color w:val="000000" w:themeColor="text1"/>
        </w:rPr>
        <w:t xml:space="preserve">zwanym dalej w treści umowy </w:t>
      </w:r>
      <w:r>
        <w:rPr>
          <w:rFonts w:ascii="Calibri" w:hAnsi="Calibri" w:cs="Calibri"/>
          <w:b/>
          <w:iCs/>
          <w:color w:val="000000" w:themeColor="text1"/>
        </w:rPr>
        <w:t>Wykonawcą,</w:t>
      </w:r>
    </w:p>
    <w:p w:rsidR="00141592" w:rsidRDefault="00141592">
      <w:pPr>
        <w:jc w:val="both"/>
        <w:rPr>
          <w:rFonts w:ascii="Calibri" w:hAnsi="Calibri" w:cs="Calibri"/>
          <w:iCs/>
          <w:color w:val="000000" w:themeColor="text1"/>
        </w:rPr>
      </w:pPr>
    </w:p>
    <w:p w:rsidR="00141592" w:rsidRDefault="00141592">
      <w:pPr>
        <w:jc w:val="both"/>
        <w:rPr>
          <w:rFonts w:ascii="Calibri" w:hAnsi="Calibri"/>
          <w:color w:val="000000" w:themeColor="text1"/>
        </w:rPr>
      </w:pPr>
    </w:p>
    <w:p w:rsidR="00F264F3" w:rsidRPr="00F264F3" w:rsidRDefault="0006070B" w:rsidP="00F264F3">
      <w:pPr>
        <w:rPr>
          <w:rFonts w:ascii="Calibri" w:hAnsi="Calibri" w:cs="Calibri"/>
          <w:b/>
          <w:bCs/>
        </w:rPr>
      </w:pPr>
      <w:r>
        <w:rPr>
          <w:rFonts w:ascii="Calibri" w:hAnsi="Calibri"/>
          <w:color w:val="000000" w:themeColor="text1"/>
        </w:rPr>
        <w:t>W wyniku dokonania przez Zamawiającego wyboru najkorzystniejszej oferty złożonej przez Wykonawcę w trybie podstawowym, przeprowadzonym zgodnie z postanowieniami ustawy z dnia 11 września 2019 r. Prawo zamówień publicznych ( Dz. U. z 2024 r. poz. 1320) na zadanie inwestycyjne pod nazwą:</w:t>
      </w:r>
      <w:r>
        <w:rPr>
          <w:rFonts w:ascii="Calibri" w:hAnsi="Calibri" w:cs="Calibri"/>
          <w:b/>
          <w:bCs/>
          <w:sz w:val="28"/>
          <w:szCs w:val="28"/>
        </w:rPr>
        <w:t xml:space="preserve"> </w:t>
      </w:r>
      <w:r>
        <w:rPr>
          <w:rFonts w:ascii="Calibri" w:hAnsi="Calibri" w:cs="Calibri"/>
          <w:b/>
          <w:bCs/>
        </w:rPr>
        <w:t>„</w:t>
      </w:r>
      <w:bookmarkStart w:id="0" w:name="_Hlk201858429"/>
      <w:r w:rsidR="00F264F3" w:rsidRPr="00F264F3">
        <w:rPr>
          <w:rFonts w:ascii="Calibri" w:hAnsi="Calibri" w:cs="Calibri"/>
          <w:b/>
          <w:bCs/>
        </w:rPr>
        <w:t>Dostawa wyposażenia dla zadania „Przebudowa budynku Miejskiej Biblioteki Publicznej im. Galla Anonima w Głogowie”</w:t>
      </w:r>
    </w:p>
    <w:bookmarkEnd w:id="0"/>
    <w:p w:rsidR="00141592" w:rsidRDefault="00141592">
      <w:pPr>
        <w:rPr>
          <w:rFonts w:ascii="Calibri" w:hAnsi="Calibri" w:cs="Calibri"/>
          <w:b/>
          <w:bCs/>
        </w:rPr>
      </w:pPr>
    </w:p>
    <w:p w:rsidR="00141592" w:rsidRDefault="00141592">
      <w:pPr>
        <w:rPr>
          <w:rFonts w:ascii="Calibri" w:hAnsi="Calibri" w:cs="Calibri"/>
          <w:b/>
          <w:bCs/>
        </w:rPr>
      </w:pPr>
    </w:p>
    <w:p w:rsidR="00141592" w:rsidRDefault="0006070B">
      <w:pPr>
        <w:jc w:val="both"/>
        <w:rPr>
          <w:rFonts w:ascii="Calibri" w:hAnsi="Calibri" w:cs="Calibri"/>
          <w:color w:val="000000" w:themeColor="text1"/>
        </w:rPr>
      </w:pPr>
      <w:r>
        <w:rPr>
          <w:rFonts w:ascii="Calibri" w:hAnsi="Calibri" w:cs="Calibri"/>
          <w:color w:val="000000" w:themeColor="text1"/>
        </w:rPr>
        <w:t>Umowa zawarta w oparciu o p</w:t>
      </w:r>
      <w:r w:rsidR="00F264F3">
        <w:rPr>
          <w:rFonts w:ascii="Calibri" w:hAnsi="Calibri" w:cs="Calibri"/>
          <w:color w:val="000000" w:themeColor="text1"/>
        </w:rPr>
        <w:t>ismo akceptujące nr ZP 3</w:t>
      </w:r>
      <w:r>
        <w:rPr>
          <w:rFonts w:ascii="Calibri" w:hAnsi="Calibri" w:cs="Calibri"/>
          <w:color w:val="000000" w:themeColor="text1"/>
        </w:rPr>
        <w:t xml:space="preserve">/2025 z dnia ………….2025r. w sprawie wyboru Wykonawcy. </w:t>
      </w:r>
    </w:p>
    <w:p w:rsidR="00141592" w:rsidRDefault="00141592">
      <w:pPr>
        <w:pStyle w:val="Bezodstpw"/>
        <w:jc w:val="both"/>
        <w:rPr>
          <w:bCs/>
          <w:color w:val="000000" w:themeColor="text1"/>
          <w:sz w:val="22"/>
          <w:szCs w:val="20"/>
        </w:rPr>
      </w:pPr>
    </w:p>
    <w:p w:rsidR="00141592" w:rsidRDefault="00141592">
      <w:pPr>
        <w:jc w:val="both"/>
        <w:rPr>
          <w:rFonts w:ascii="Calibri" w:hAnsi="Calibri" w:cs="Calibri"/>
          <w:color w:val="000000" w:themeColor="text1"/>
        </w:rPr>
      </w:pPr>
    </w:p>
    <w:p w:rsidR="00141592" w:rsidRDefault="00141592">
      <w:pPr>
        <w:keepNext/>
        <w:ind w:right="-11"/>
        <w:jc w:val="center"/>
        <w:rPr>
          <w:rFonts w:ascii="Calibri" w:hAnsi="Calibri" w:cs="Calibri"/>
          <w:b/>
          <w:bCs/>
          <w:color w:val="000000" w:themeColor="text1"/>
        </w:rPr>
      </w:pPr>
    </w:p>
    <w:p w:rsidR="00141592" w:rsidRDefault="0006070B">
      <w:pPr>
        <w:keepNext/>
        <w:ind w:right="-11"/>
        <w:jc w:val="center"/>
        <w:rPr>
          <w:rFonts w:ascii="Calibri" w:hAnsi="Calibri" w:cs="Calibri"/>
          <w:b/>
          <w:bCs/>
          <w:color w:val="000000" w:themeColor="text1"/>
        </w:rPr>
      </w:pPr>
      <w:r>
        <w:rPr>
          <w:rFonts w:ascii="Calibri" w:hAnsi="Calibri" w:cs="Calibri"/>
          <w:b/>
          <w:bCs/>
          <w:color w:val="000000" w:themeColor="text1"/>
        </w:rPr>
        <w:t>§ 1</w:t>
      </w:r>
    </w:p>
    <w:p w:rsidR="00141592" w:rsidRDefault="0006070B">
      <w:pPr>
        <w:keepNext/>
        <w:ind w:right="-11"/>
        <w:jc w:val="center"/>
        <w:outlineLvl w:val="0"/>
        <w:rPr>
          <w:rFonts w:ascii="Calibri" w:hAnsi="Calibri" w:cs="Calibri"/>
          <w:b/>
          <w:bCs/>
          <w:color w:val="000000" w:themeColor="text1"/>
        </w:rPr>
      </w:pPr>
      <w:r>
        <w:rPr>
          <w:rFonts w:ascii="Calibri" w:hAnsi="Calibri" w:cs="Calibri"/>
          <w:b/>
          <w:bCs/>
          <w:color w:val="000000" w:themeColor="text1"/>
        </w:rPr>
        <w:t>DEFINICJE</w:t>
      </w:r>
    </w:p>
    <w:p w:rsidR="00FA0B46" w:rsidRPr="00FA0B46" w:rsidRDefault="00FA0B46" w:rsidP="00FA0B46">
      <w:pPr>
        <w:keepNext/>
        <w:suppressAutoHyphens w:val="0"/>
        <w:ind w:left="142" w:hanging="426"/>
        <w:jc w:val="both"/>
        <w:outlineLvl w:val="0"/>
        <w:rPr>
          <w:rFonts w:asciiTheme="minorHAnsi" w:hAnsiTheme="minorHAnsi" w:cstheme="minorHAnsi"/>
        </w:rPr>
      </w:pPr>
      <w:r w:rsidRPr="00FA0B46">
        <w:rPr>
          <w:rFonts w:asciiTheme="minorHAnsi" w:hAnsiTheme="minorHAnsi" w:cstheme="minorHAnsi"/>
        </w:rPr>
        <w:t>Użyte w niniejszej umowie wyrażenia mają następujące znaczenie:</w:t>
      </w:r>
    </w:p>
    <w:p w:rsidR="00FA0B46" w:rsidRPr="00FA0B46" w:rsidRDefault="00FA0B46" w:rsidP="00D75A8A">
      <w:pPr>
        <w:numPr>
          <w:ilvl w:val="0"/>
          <w:numId w:val="11"/>
        </w:numPr>
        <w:tabs>
          <w:tab w:val="left" w:pos="284"/>
        </w:tabs>
        <w:suppressAutoHyphens w:val="0"/>
        <w:ind w:left="142" w:hanging="426"/>
        <w:jc w:val="both"/>
        <w:rPr>
          <w:rFonts w:asciiTheme="minorHAnsi" w:hAnsiTheme="minorHAnsi" w:cstheme="minorHAnsi"/>
        </w:rPr>
      </w:pPr>
      <w:r w:rsidRPr="00FA0B46">
        <w:rPr>
          <w:rFonts w:asciiTheme="minorHAnsi" w:hAnsiTheme="minorHAnsi" w:cstheme="minorHAnsi"/>
          <w:b/>
        </w:rPr>
        <w:t xml:space="preserve">Prawo zamówień publicznych (Pzp) </w:t>
      </w:r>
      <w:r w:rsidRPr="00FA0B46">
        <w:rPr>
          <w:rFonts w:asciiTheme="minorHAnsi" w:hAnsiTheme="minorHAnsi" w:cstheme="minorHAnsi"/>
        </w:rPr>
        <w:t>– należy przez to rozumieć ustawę z dnia 11 września 2019r. Prawo zamówień publicznych z uwzględnieniem wydanych na jej podstawie aktów wykonawczych.</w:t>
      </w:r>
    </w:p>
    <w:p w:rsidR="00FA0B46" w:rsidRPr="00FA0B46" w:rsidRDefault="00FA0B46" w:rsidP="00D75A8A">
      <w:pPr>
        <w:numPr>
          <w:ilvl w:val="0"/>
          <w:numId w:val="11"/>
        </w:numPr>
        <w:tabs>
          <w:tab w:val="left" w:pos="284"/>
        </w:tabs>
        <w:suppressAutoHyphens w:val="0"/>
        <w:ind w:left="142" w:hanging="426"/>
        <w:jc w:val="both"/>
        <w:rPr>
          <w:rFonts w:asciiTheme="minorHAnsi" w:hAnsiTheme="minorHAnsi" w:cstheme="minorHAnsi"/>
        </w:rPr>
      </w:pPr>
      <w:r w:rsidRPr="00FA0B46">
        <w:rPr>
          <w:rFonts w:asciiTheme="minorHAnsi" w:hAnsiTheme="minorHAnsi" w:cstheme="minorHAnsi"/>
          <w:b/>
        </w:rPr>
        <w:t>SWZ</w:t>
      </w:r>
      <w:r w:rsidRPr="00FA0B46">
        <w:rPr>
          <w:rFonts w:asciiTheme="minorHAnsi" w:hAnsiTheme="minorHAnsi" w:cstheme="minorHAnsi"/>
        </w:rPr>
        <w:t xml:space="preserve"> – Specyfikacja Warunków Zamówienia (dalej SWZ lub dokumenty zamówienia). Należy przez to rozumieć komplet dokumentów przygotowanych przez Zamawiającego, niezbędnych do przygotowania i złożenia oferty na wybór Wykonawcy zgodnie </w:t>
      </w:r>
      <w:r w:rsidRPr="00FA0B46">
        <w:rPr>
          <w:rFonts w:asciiTheme="minorHAnsi" w:hAnsiTheme="minorHAnsi" w:cstheme="minorHAnsi"/>
        </w:rPr>
        <w:br/>
        <w:t>z wymogami Pzp.</w:t>
      </w:r>
    </w:p>
    <w:p w:rsidR="00FA0B46" w:rsidRPr="00FA0B46" w:rsidRDefault="00FA0B46" w:rsidP="00D75A8A">
      <w:pPr>
        <w:numPr>
          <w:ilvl w:val="0"/>
          <w:numId w:val="11"/>
        </w:numPr>
        <w:tabs>
          <w:tab w:val="left" w:pos="284"/>
        </w:tabs>
        <w:suppressAutoHyphens w:val="0"/>
        <w:ind w:left="142" w:hanging="426"/>
        <w:jc w:val="both"/>
        <w:rPr>
          <w:rFonts w:asciiTheme="minorHAnsi" w:hAnsiTheme="minorHAnsi" w:cstheme="minorHAnsi"/>
        </w:rPr>
      </w:pPr>
      <w:r w:rsidRPr="00FA0B46">
        <w:rPr>
          <w:rFonts w:asciiTheme="minorHAnsi" w:hAnsiTheme="minorHAnsi" w:cstheme="minorHAnsi"/>
          <w:b/>
        </w:rPr>
        <w:t>Umowa</w:t>
      </w:r>
      <w:r w:rsidRPr="00FA0B46">
        <w:rPr>
          <w:rFonts w:asciiTheme="minorHAnsi" w:hAnsiTheme="minorHAnsi" w:cstheme="minorHAnsi"/>
        </w:rPr>
        <w:t xml:space="preserve"> – niniejsza umowa, wraz z wszelkimi do niej załącznikami, o wykonanie wszelkich prac obejmujących w szczególności dostawę urządzeń i wyposażenia wraz z ich </w:t>
      </w:r>
      <w:r w:rsidRPr="00FA0B46">
        <w:rPr>
          <w:rFonts w:asciiTheme="minorHAnsi" w:hAnsiTheme="minorHAnsi" w:cstheme="minorHAnsi"/>
          <w:lang w:eastAsia="x-none"/>
        </w:rPr>
        <w:t>transportem, rozładunkiem, wniesieniem, ustawieniem, montażem, uruchomieniem/</w:t>
      </w:r>
      <w:r w:rsidRPr="00FA0B46">
        <w:rPr>
          <w:rFonts w:asciiTheme="minorHAnsi" w:hAnsiTheme="minorHAnsi" w:cstheme="minorHAnsi"/>
        </w:rPr>
        <w:t xml:space="preserve">sprawdzeniem poprawności działania, ubezpieczeniem itd. </w:t>
      </w:r>
    </w:p>
    <w:p w:rsidR="00FA0B46" w:rsidRPr="00FA0B46" w:rsidRDefault="00FA0B46" w:rsidP="00D75A8A">
      <w:pPr>
        <w:numPr>
          <w:ilvl w:val="0"/>
          <w:numId w:val="11"/>
        </w:numPr>
        <w:tabs>
          <w:tab w:val="left" w:pos="284"/>
        </w:tabs>
        <w:suppressAutoHyphens w:val="0"/>
        <w:autoSpaceDE w:val="0"/>
        <w:autoSpaceDN w:val="0"/>
        <w:adjustRightInd w:val="0"/>
        <w:ind w:left="142" w:hanging="426"/>
        <w:jc w:val="both"/>
        <w:rPr>
          <w:rFonts w:asciiTheme="minorHAnsi" w:hAnsiTheme="minorHAnsi" w:cstheme="minorHAnsi"/>
        </w:rPr>
      </w:pPr>
      <w:r w:rsidRPr="00FA0B46">
        <w:rPr>
          <w:rFonts w:asciiTheme="minorHAnsi" w:hAnsiTheme="minorHAnsi" w:cstheme="minorHAnsi"/>
          <w:b/>
        </w:rPr>
        <w:t>Dostawa</w:t>
      </w:r>
      <w:r w:rsidRPr="00FA0B46">
        <w:rPr>
          <w:rFonts w:asciiTheme="minorHAnsi" w:hAnsiTheme="minorHAnsi" w:cstheme="minorHAnsi"/>
        </w:rPr>
        <w:t xml:space="preserve"> - należy przez to rozumieć nabywanie produktów wraz z ich </w:t>
      </w:r>
      <w:r w:rsidRPr="00FA0B46">
        <w:rPr>
          <w:rFonts w:asciiTheme="minorHAnsi" w:hAnsiTheme="minorHAnsi" w:cstheme="minorHAnsi"/>
          <w:lang w:eastAsia="x-none"/>
        </w:rPr>
        <w:t>transportem, rozładunkiem, wniesieniem, ustawieniem, montażem, uruchomieniem/</w:t>
      </w:r>
      <w:r w:rsidRPr="00FA0B46">
        <w:rPr>
          <w:rFonts w:asciiTheme="minorHAnsi" w:hAnsiTheme="minorHAnsi" w:cstheme="minorHAnsi"/>
        </w:rPr>
        <w:t>sprawdzeniem popraw</w:t>
      </w:r>
      <w:r w:rsidRPr="00FA0B46">
        <w:rPr>
          <w:rFonts w:asciiTheme="minorHAnsi" w:hAnsiTheme="minorHAnsi" w:cstheme="minorHAnsi"/>
        </w:rPr>
        <w:lastRenderedPageBreak/>
        <w:t>ności działania, ubezpieczeniem itd. na podstawie niniejszej umowy, niezbędnych do wykonania Przedmiotu Umowy.</w:t>
      </w:r>
    </w:p>
    <w:p w:rsidR="00FA0B46" w:rsidRPr="00FA0B46" w:rsidRDefault="00FA0B46" w:rsidP="00D75A8A">
      <w:pPr>
        <w:numPr>
          <w:ilvl w:val="0"/>
          <w:numId w:val="11"/>
        </w:numPr>
        <w:tabs>
          <w:tab w:val="left" w:pos="284"/>
        </w:tabs>
        <w:suppressAutoHyphens w:val="0"/>
        <w:autoSpaceDE w:val="0"/>
        <w:autoSpaceDN w:val="0"/>
        <w:adjustRightInd w:val="0"/>
        <w:ind w:left="142" w:hanging="426"/>
        <w:jc w:val="both"/>
        <w:rPr>
          <w:rFonts w:asciiTheme="minorHAnsi" w:hAnsiTheme="minorHAnsi" w:cstheme="minorHAnsi"/>
        </w:rPr>
      </w:pPr>
      <w:r w:rsidRPr="00FA0B46">
        <w:rPr>
          <w:rFonts w:asciiTheme="minorHAnsi" w:hAnsiTheme="minorHAnsi" w:cstheme="minorHAnsi"/>
          <w:b/>
        </w:rPr>
        <w:t xml:space="preserve">Podwykonawca </w:t>
      </w:r>
      <w:r w:rsidRPr="00FA0B46">
        <w:rPr>
          <w:rFonts w:asciiTheme="minorHAnsi" w:hAnsiTheme="minorHAnsi" w:cstheme="minorHAnsi"/>
        </w:rPr>
        <w:t>– podmiot lub osoba, któremu Wykonawca za wiedzą i zgodą Zamawiającego powierzy lub zamierza powierzyć wykonanie części usług lub dostaw, zgodnie z postanowieniami Umowy.</w:t>
      </w:r>
    </w:p>
    <w:p w:rsidR="00FA0B46" w:rsidRPr="00FA0B46" w:rsidRDefault="00FA0B46" w:rsidP="00D75A8A">
      <w:pPr>
        <w:numPr>
          <w:ilvl w:val="0"/>
          <w:numId w:val="11"/>
        </w:numPr>
        <w:tabs>
          <w:tab w:val="left" w:pos="284"/>
        </w:tabs>
        <w:suppressAutoHyphens w:val="0"/>
        <w:ind w:left="142" w:hanging="426"/>
        <w:jc w:val="both"/>
        <w:rPr>
          <w:rFonts w:asciiTheme="minorHAnsi" w:hAnsiTheme="minorHAnsi" w:cstheme="minorHAnsi"/>
        </w:rPr>
      </w:pPr>
      <w:r w:rsidRPr="00FA0B46">
        <w:rPr>
          <w:rFonts w:asciiTheme="minorHAnsi" w:hAnsiTheme="minorHAnsi" w:cstheme="minorHAnsi"/>
          <w:b/>
          <w:bCs/>
        </w:rPr>
        <w:t xml:space="preserve">Protokół konieczności – </w:t>
      </w:r>
      <w:r w:rsidRPr="00FA0B46">
        <w:rPr>
          <w:rFonts w:asciiTheme="minorHAnsi" w:hAnsiTheme="minorHAnsi" w:cstheme="minorHAnsi"/>
        </w:rPr>
        <w:t>protokół zgłoszenia zmian w szczególności materiałów, urządzeń, wyposażenia, koniecznych do użycia/wykonania Przedmiotu Umowy – należy przez to rozumieć dokument opracowany przez stronę wnioskującą oraz podpisany przez Wykonawcę i Zamawiającego, opisujący oraz uzasadniający w świetle obowiązujących wymogów technicznych lub prawnych konieczne zmiany Umowy, konieczność/możliwość udzielenia odrębnych zamówień stosownie do postanowień Pzp, jak i sankcjonujący ewentualne zmiany/zamiany w ramach dokumentacji opisującej Przedmiot Umowy.</w:t>
      </w:r>
    </w:p>
    <w:p w:rsidR="00FA0B46" w:rsidRPr="00FA0B46" w:rsidRDefault="00FA0B46" w:rsidP="00D75A8A">
      <w:pPr>
        <w:numPr>
          <w:ilvl w:val="0"/>
          <w:numId w:val="11"/>
        </w:numPr>
        <w:suppressAutoHyphens w:val="0"/>
        <w:ind w:left="142" w:right="-11" w:hanging="426"/>
        <w:jc w:val="both"/>
        <w:rPr>
          <w:rFonts w:asciiTheme="minorHAnsi" w:hAnsiTheme="minorHAnsi" w:cstheme="minorHAnsi"/>
        </w:rPr>
      </w:pPr>
      <w:r w:rsidRPr="00FA0B46">
        <w:rPr>
          <w:rFonts w:asciiTheme="minorHAnsi" w:hAnsiTheme="minorHAnsi" w:cstheme="minorHAnsi"/>
          <w:b/>
          <w:bCs/>
        </w:rPr>
        <w:t>Protokół uzgodnień</w:t>
      </w:r>
      <w:r w:rsidRPr="00FA0B46">
        <w:rPr>
          <w:rFonts w:asciiTheme="minorHAnsi" w:hAnsiTheme="minorHAnsi" w:cstheme="minorHAnsi"/>
        </w:rPr>
        <w:t xml:space="preserve"> – należy przez to rozumieć dokument opracowany przez stronę wnioskującą oraz podpisany przez Wykonawcę i Zamawiającego, stanowiący załącznik do protokołu konieczności, przedstawiający (jeżeli to konieczne) uzgodnioną z Wykonawcą wycenę zakresu prac/zmian opisanych w Protokole Konieczności.</w:t>
      </w:r>
    </w:p>
    <w:p w:rsidR="00FA0B46" w:rsidRPr="00FA0B46" w:rsidRDefault="00FA0B46" w:rsidP="00D75A8A">
      <w:pPr>
        <w:numPr>
          <w:ilvl w:val="0"/>
          <w:numId w:val="11"/>
        </w:numPr>
        <w:tabs>
          <w:tab w:val="left" w:pos="284"/>
        </w:tabs>
        <w:suppressAutoHyphens w:val="0"/>
        <w:ind w:left="142" w:right="-11" w:hanging="426"/>
        <w:jc w:val="both"/>
        <w:rPr>
          <w:rFonts w:asciiTheme="minorHAnsi" w:hAnsiTheme="minorHAnsi" w:cstheme="minorHAnsi"/>
        </w:rPr>
      </w:pPr>
      <w:r w:rsidRPr="00FA0B46">
        <w:rPr>
          <w:rFonts w:asciiTheme="minorHAnsi" w:hAnsiTheme="minorHAnsi" w:cstheme="minorHAnsi"/>
          <w:b/>
          <w:bCs/>
        </w:rPr>
        <w:t>Protokół zgłoszenia dostaw, nie objętych w formularzu ofertowym, a koniecznych do wykonania, aby zrealizować przedmiot umowy</w:t>
      </w:r>
      <w:r w:rsidRPr="00FA0B46">
        <w:rPr>
          <w:rFonts w:asciiTheme="minorHAnsi" w:hAnsiTheme="minorHAnsi" w:cstheme="minorHAnsi"/>
        </w:rPr>
        <w:t xml:space="preserve"> – należy przez to rozumieć dokument opracowany przez stronę wnioskującą oraz podpisany przez Wykonawcę i Zamawiającego, opisujący oraz uzasadniający w świetle obowiązujących wymogów prawnych konieczne istotne zmiany niniejszej Umowy, konieczność/możliwość udzielenia odrębnych zamówień stosownie do postanowień ustawy Prawo zamówień publicznych, jak i sankcjonujący ewentualne zmiany w ramach dokumentacji opisującej przedmiot niniejszej Umowy.</w:t>
      </w:r>
    </w:p>
    <w:p w:rsidR="00FA0B46" w:rsidRPr="00FA0B46" w:rsidRDefault="00FA0B46" w:rsidP="00D75A8A">
      <w:pPr>
        <w:numPr>
          <w:ilvl w:val="0"/>
          <w:numId w:val="11"/>
        </w:numPr>
        <w:tabs>
          <w:tab w:val="left" w:pos="180"/>
        </w:tabs>
        <w:suppressAutoHyphens w:val="0"/>
        <w:ind w:left="142" w:hanging="426"/>
        <w:jc w:val="both"/>
        <w:rPr>
          <w:rFonts w:asciiTheme="minorHAnsi" w:hAnsiTheme="minorHAnsi" w:cstheme="minorHAnsi"/>
          <w:strike/>
        </w:rPr>
      </w:pPr>
      <w:r w:rsidRPr="00FA0B46">
        <w:rPr>
          <w:rFonts w:asciiTheme="minorHAnsi" w:hAnsiTheme="minorHAnsi" w:cstheme="minorHAnsi"/>
          <w:b/>
        </w:rPr>
        <w:t xml:space="preserve">Protokół odbioru dostawy </w:t>
      </w:r>
      <w:r w:rsidRPr="00FA0B46">
        <w:rPr>
          <w:rFonts w:asciiTheme="minorHAnsi" w:hAnsiTheme="minorHAnsi" w:cstheme="minorHAnsi"/>
        </w:rPr>
        <w:t xml:space="preserve">- należy przez to rozumieć dokument wystawiony przez Wykonawcę określający zakres wykonania przedmiotu zamówienia, tj. obowiązków, </w:t>
      </w:r>
      <w:r w:rsidRPr="00FA0B46">
        <w:rPr>
          <w:rFonts w:asciiTheme="minorHAnsi" w:hAnsiTheme="minorHAnsi" w:cstheme="minorHAnsi"/>
        </w:rPr>
        <w:br/>
        <w:t>o których mowa w § 2 i § 3 Umowy – podpisany przez Komisję odbioru. Podpisanie protokołu dostaw rozpoczyna bieg rękojmi i gwarancji dla określonego zakresu Przedmiotu Umowy. Do protokołu odbioru dostawy Wykonawca dołączy karty gwarancyjne dostarczonych elementów wyposażenia.</w:t>
      </w:r>
    </w:p>
    <w:p w:rsidR="00FA0B46" w:rsidRPr="00FA0B46" w:rsidRDefault="00FA0B46" w:rsidP="00D75A8A">
      <w:pPr>
        <w:widowControl w:val="0"/>
        <w:numPr>
          <w:ilvl w:val="0"/>
          <w:numId w:val="11"/>
        </w:numPr>
        <w:tabs>
          <w:tab w:val="left" w:pos="284"/>
        </w:tabs>
        <w:suppressAutoHyphens w:val="0"/>
        <w:autoSpaceDE w:val="0"/>
        <w:autoSpaceDN w:val="0"/>
        <w:adjustRightInd w:val="0"/>
        <w:ind w:left="142" w:hanging="426"/>
        <w:jc w:val="both"/>
        <w:rPr>
          <w:rFonts w:asciiTheme="minorHAnsi" w:hAnsiTheme="minorHAnsi" w:cstheme="minorHAnsi"/>
        </w:rPr>
      </w:pPr>
      <w:r w:rsidRPr="00FA0B46">
        <w:rPr>
          <w:rFonts w:asciiTheme="minorHAnsi" w:hAnsiTheme="minorHAnsi" w:cstheme="minorHAnsi"/>
          <w:b/>
        </w:rPr>
        <w:t xml:space="preserve">Wada </w:t>
      </w:r>
      <w:r w:rsidRPr="00FA0B46">
        <w:rPr>
          <w:rFonts w:asciiTheme="minorHAnsi" w:hAnsiTheme="minorHAnsi" w:cstheme="minorHAnsi"/>
        </w:rPr>
        <w:t xml:space="preserve">– należy przez to rozumieć element nienależytego wykonania robót/dostawy mający wpływ na funkcjonowanie lub użytkowanie Przedmiotu Umowy. Wadą jest każda niekorzystna i niezamierzona właściwość Przedmiotu Umowy, utrudniająca zgodne </w:t>
      </w:r>
      <w:r w:rsidRPr="00FA0B46">
        <w:rPr>
          <w:rFonts w:asciiTheme="minorHAnsi" w:hAnsiTheme="minorHAnsi" w:cstheme="minorHAnsi"/>
        </w:rPr>
        <w:br/>
        <w:t>z przeznaczeniem korzystanie z części lub całości Przedmiotu Umowy bądź jego konserwację lub obniżająca jego estetykę albo komfort użytkowników, która daje się wyeliminować za pomocą współczesnej techniki i dostępnych środków.  W odniesieniu do wyposażenia/ urządzeń wadą jest także niemożność uzyskania wymaganych parametrów (ilości bądź jakości) produktu, zawodność działania, nadmierna energochłonność, szkodliwy wpływ na środowisko. Jeśli koszt usunięcia wady stałby w rażącej dysproporcji do szkody lub straty, jaką ta wada powoduje, a użytkowanie Przedmiotu Umowy jest możliwe, strony mogą uzgodnić rezygnację z jej usunięcia. W odniesieniu do wady, za której powstanie ponosi odpowiedzialność Wykonawca, rezygnacja z usunięcia wady pociąga za sobą rekompensatę finansową dla Zamawiającego.</w:t>
      </w:r>
    </w:p>
    <w:p w:rsidR="00FA0B46" w:rsidRPr="00FA0B46" w:rsidRDefault="00FA0B46" w:rsidP="00D75A8A">
      <w:pPr>
        <w:widowControl w:val="0"/>
        <w:numPr>
          <w:ilvl w:val="0"/>
          <w:numId w:val="11"/>
        </w:numPr>
        <w:tabs>
          <w:tab w:val="left" w:pos="284"/>
        </w:tabs>
        <w:suppressAutoHyphens w:val="0"/>
        <w:autoSpaceDE w:val="0"/>
        <w:autoSpaceDN w:val="0"/>
        <w:adjustRightInd w:val="0"/>
        <w:ind w:left="142" w:hanging="426"/>
        <w:jc w:val="both"/>
        <w:rPr>
          <w:rFonts w:asciiTheme="minorHAnsi" w:hAnsiTheme="minorHAnsi" w:cstheme="minorHAnsi"/>
        </w:rPr>
      </w:pPr>
      <w:r w:rsidRPr="00FA0B46">
        <w:rPr>
          <w:rFonts w:asciiTheme="minorHAnsi" w:hAnsiTheme="minorHAnsi" w:cstheme="minorHAnsi"/>
          <w:b/>
        </w:rPr>
        <w:t>Usterka –</w:t>
      </w:r>
      <w:r w:rsidRPr="00FA0B46">
        <w:rPr>
          <w:rFonts w:asciiTheme="minorHAnsi" w:hAnsiTheme="minorHAnsi" w:cstheme="minorHAnsi"/>
        </w:rPr>
        <w:t xml:space="preserve"> należy przez to rozumieć niewielką wadę, uszkodzenie dające się naprawić </w:t>
      </w:r>
      <w:r w:rsidRPr="00FA0B46">
        <w:rPr>
          <w:rFonts w:asciiTheme="minorHAnsi" w:hAnsiTheme="minorHAnsi" w:cstheme="minorHAnsi"/>
        </w:rPr>
        <w:br/>
        <w:t>„od ręki”, ale mająca wpływ na estetykę lub poprawność funkcjonowania części Przedmiotu Umowy. To również niedociągnięcie, usunięcie, którego nie wymaga nadmiernych nakładów finansowych.</w:t>
      </w:r>
    </w:p>
    <w:p w:rsidR="00FA0B46" w:rsidRPr="00FA0B46" w:rsidRDefault="00FA0B46" w:rsidP="00D75A8A">
      <w:pPr>
        <w:widowControl w:val="0"/>
        <w:numPr>
          <w:ilvl w:val="0"/>
          <w:numId w:val="11"/>
        </w:numPr>
        <w:tabs>
          <w:tab w:val="left" w:pos="284"/>
        </w:tabs>
        <w:suppressAutoHyphens w:val="0"/>
        <w:autoSpaceDE w:val="0"/>
        <w:autoSpaceDN w:val="0"/>
        <w:adjustRightInd w:val="0"/>
        <w:ind w:left="142" w:hanging="426"/>
        <w:jc w:val="both"/>
        <w:rPr>
          <w:rFonts w:asciiTheme="minorHAnsi" w:hAnsiTheme="minorHAnsi" w:cstheme="minorHAnsi"/>
        </w:rPr>
      </w:pPr>
      <w:r w:rsidRPr="00FA0B46">
        <w:rPr>
          <w:rFonts w:asciiTheme="minorHAnsi" w:hAnsiTheme="minorHAnsi" w:cstheme="minorHAnsi"/>
          <w:b/>
        </w:rPr>
        <w:t xml:space="preserve">Siła wyższa </w:t>
      </w:r>
      <w:r w:rsidRPr="00FA0B46">
        <w:rPr>
          <w:rFonts w:asciiTheme="minorHAnsi" w:hAnsiTheme="minorHAnsi" w:cstheme="minorHAnsi"/>
        </w:rPr>
        <w:t xml:space="preserve">– należy przez to rozumieć zdarzenie lub połączenie zdarzeń, obiektywnie niezależnych od Zamawiającego lub Wykonawcy, które zasadniczo i w znaczący sposób </w:t>
      </w:r>
      <w:r w:rsidRPr="00FA0B46">
        <w:rPr>
          <w:rFonts w:asciiTheme="minorHAnsi" w:hAnsiTheme="minorHAnsi" w:cstheme="minorHAnsi"/>
        </w:rPr>
        <w:lastRenderedPageBreak/>
        <w:t>utrudniają wykonywanie części lub całości zadań wynikających z Umowy, których zarówno Zamawiający, jak i Wykonawca, przy zachowaniu należytej staranności, ogólnie wymaganej dla cywilnoprawnych stosunków zobowiązaniowych, nie mogli przewidzieć i którym nie mogli zapobiec ani im przeciwdziałać.</w:t>
      </w:r>
    </w:p>
    <w:p w:rsidR="00FA0B46" w:rsidRPr="00FA0B46" w:rsidRDefault="00FA0B46" w:rsidP="00D75A8A">
      <w:pPr>
        <w:numPr>
          <w:ilvl w:val="0"/>
          <w:numId w:val="11"/>
        </w:numPr>
        <w:suppressAutoHyphens w:val="0"/>
        <w:ind w:left="142" w:hanging="426"/>
        <w:jc w:val="both"/>
        <w:rPr>
          <w:rFonts w:asciiTheme="minorHAnsi" w:hAnsiTheme="minorHAnsi" w:cstheme="minorHAnsi"/>
        </w:rPr>
      </w:pPr>
      <w:r w:rsidRPr="00FA0B46">
        <w:rPr>
          <w:rFonts w:asciiTheme="minorHAnsi" w:hAnsiTheme="minorHAnsi" w:cstheme="minorHAnsi"/>
          <w:b/>
          <w:bCs/>
        </w:rPr>
        <w:t>Klęska żywiołowa</w:t>
      </w:r>
      <w:r w:rsidRPr="00FA0B46">
        <w:rPr>
          <w:rFonts w:asciiTheme="minorHAnsi" w:hAnsiTheme="minorHAnsi" w:cstheme="minorHAnsi"/>
        </w:rPr>
        <w:t xml:space="preserve"> (kataklizm) – ekstremalne </w:t>
      </w:r>
      <w:hyperlink r:id="rId8" w:tooltip="Zjawisko naturalne" w:history="1">
        <w:r w:rsidRPr="00FA0B46">
          <w:rPr>
            <w:rFonts w:asciiTheme="minorHAnsi" w:hAnsiTheme="minorHAnsi" w:cstheme="minorHAnsi"/>
            <w:u w:val="single"/>
          </w:rPr>
          <w:t>zjawisko naturalne</w:t>
        </w:r>
      </w:hyperlink>
      <w:r w:rsidRPr="00FA0B46">
        <w:rPr>
          <w:rFonts w:asciiTheme="minorHAnsi" w:hAnsiTheme="minorHAnsi" w:cstheme="minorHAnsi"/>
        </w:rPr>
        <w:t xml:space="preserve"> powodujące znaczne szkody na terenie objętym tym zjawiskiem, pozostawiające po sobie często zmieniony obraz powierzchni ziemi, powodujące wysokie straty w gospodarce człowieka, zmieniające stan przyrody, a nawet zagrażające życiu ludzkiemu. Klęski żywiołowe mające wpływ na wykonanie Przedmiotu Umowy to: </w:t>
      </w:r>
      <w:hyperlink r:id="rId9" w:tooltip="Powódź" w:history="1">
        <w:r w:rsidRPr="00FA0B46">
          <w:rPr>
            <w:rFonts w:asciiTheme="minorHAnsi" w:hAnsiTheme="minorHAnsi" w:cstheme="minorHAnsi"/>
            <w:u w:val="single"/>
          </w:rPr>
          <w:t>powódź</w:t>
        </w:r>
      </w:hyperlink>
      <w:r w:rsidRPr="00FA0B46">
        <w:rPr>
          <w:rFonts w:asciiTheme="minorHAnsi" w:hAnsiTheme="minorHAnsi" w:cstheme="minorHAnsi"/>
        </w:rPr>
        <w:t xml:space="preserve">, </w:t>
      </w:r>
      <w:hyperlink r:id="rId10" w:tooltip="Susza" w:history="1">
        <w:r w:rsidRPr="00FA0B46">
          <w:rPr>
            <w:rFonts w:asciiTheme="minorHAnsi" w:hAnsiTheme="minorHAnsi" w:cstheme="minorHAnsi"/>
            <w:u w:val="single"/>
          </w:rPr>
          <w:t>susza</w:t>
        </w:r>
      </w:hyperlink>
      <w:r w:rsidRPr="00FA0B46">
        <w:rPr>
          <w:rFonts w:asciiTheme="minorHAnsi" w:hAnsiTheme="minorHAnsi" w:cstheme="minorHAnsi"/>
        </w:rPr>
        <w:t xml:space="preserve">, rozległy </w:t>
      </w:r>
      <w:hyperlink r:id="rId11" w:tooltip="Pożar" w:history="1">
        <w:r w:rsidRPr="00FA0B46">
          <w:rPr>
            <w:rFonts w:asciiTheme="minorHAnsi" w:hAnsiTheme="minorHAnsi" w:cstheme="minorHAnsi"/>
            <w:u w:val="single"/>
          </w:rPr>
          <w:t>pożar</w:t>
        </w:r>
      </w:hyperlink>
      <w:r w:rsidRPr="00FA0B46">
        <w:rPr>
          <w:rFonts w:asciiTheme="minorHAnsi" w:hAnsiTheme="minorHAnsi" w:cstheme="minorHAnsi"/>
        </w:rPr>
        <w:t xml:space="preserve"> terenu, </w:t>
      </w:r>
      <w:hyperlink r:id="rId12" w:tooltip="Trzęsienie ziemi" w:history="1">
        <w:r w:rsidRPr="00FA0B46">
          <w:rPr>
            <w:rFonts w:asciiTheme="minorHAnsi" w:hAnsiTheme="minorHAnsi" w:cstheme="minorHAnsi"/>
            <w:u w:val="single"/>
          </w:rPr>
          <w:t>trzęsienie ziemi</w:t>
        </w:r>
      </w:hyperlink>
      <w:r w:rsidRPr="00FA0B46">
        <w:rPr>
          <w:rFonts w:asciiTheme="minorHAnsi" w:hAnsiTheme="minorHAnsi" w:cstheme="minorHAnsi"/>
        </w:rPr>
        <w:t xml:space="preserve">, </w:t>
      </w:r>
      <w:hyperlink r:id="rId13" w:tooltip="Huragan" w:history="1">
        <w:r w:rsidRPr="00FA0B46">
          <w:rPr>
            <w:rFonts w:asciiTheme="minorHAnsi" w:hAnsiTheme="minorHAnsi" w:cstheme="minorHAnsi"/>
            <w:u w:val="single"/>
          </w:rPr>
          <w:t>huragan</w:t>
        </w:r>
      </w:hyperlink>
      <w:r w:rsidRPr="00FA0B46">
        <w:rPr>
          <w:rFonts w:asciiTheme="minorHAnsi" w:hAnsiTheme="minorHAnsi" w:cstheme="minorHAnsi"/>
        </w:rPr>
        <w:t xml:space="preserve">, </w:t>
      </w:r>
      <w:hyperlink r:id="rId14" w:tooltip="Tornado" w:history="1">
        <w:r w:rsidRPr="00FA0B46">
          <w:rPr>
            <w:rFonts w:asciiTheme="minorHAnsi" w:hAnsiTheme="minorHAnsi" w:cstheme="minorHAnsi"/>
            <w:u w:val="single"/>
          </w:rPr>
          <w:t>tornado</w:t>
        </w:r>
      </w:hyperlink>
      <w:r w:rsidRPr="00FA0B46">
        <w:rPr>
          <w:rFonts w:asciiTheme="minorHAnsi" w:hAnsiTheme="minorHAnsi" w:cstheme="minorHAnsi"/>
        </w:rPr>
        <w:t xml:space="preserve">, obfite </w:t>
      </w:r>
      <w:hyperlink r:id="rId15" w:tooltip="Opad atmosferyczny" w:history="1">
        <w:r w:rsidRPr="00FA0B46">
          <w:rPr>
            <w:rFonts w:asciiTheme="minorHAnsi" w:hAnsiTheme="minorHAnsi" w:cstheme="minorHAnsi"/>
            <w:u w:val="single"/>
          </w:rPr>
          <w:t>opady</w:t>
        </w:r>
      </w:hyperlink>
      <w:r w:rsidRPr="00FA0B46">
        <w:rPr>
          <w:rFonts w:asciiTheme="minorHAnsi" w:hAnsiTheme="minorHAnsi" w:cstheme="minorHAnsi"/>
        </w:rPr>
        <w:t xml:space="preserve"> </w:t>
      </w:r>
      <w:hyperlink r:id="rId16" w:tooltip="Śnieg" w:history="1">
        <w:r w:rsidRPr="00FA0B46">
          <w:rPr>
            <w:rFonts w:asciiTheme="minorHAnsi" w:hAnsiTheme="minorHAnsi" w:cstheme="minorHAnsi"/>
            <w:u w:val="single"/>
          </w:rPr>
          <w:t>śniegu</w:t>
        </w:r>
      </w:hyperlink>
      <w:r w:rsidRPr="00FA0B46">
        <w:rPr>
          <w:rFonts w:asciiTheme="minorHAnsi" w:hAnsiTheme="minorHAnsi" w:cstheme="minorHAnsi"/>
        </w:rPr>
        <w:t xml:space="preserve">  ekstremalny </w:t>
      </w:r>
      <w:hyperlink r:id="rId17" w:tooltip="Upał" w:history="1">
        <w:r w:rsidRPr="00FA0B46">
          <w:rPr>
            <w:rFonts w:asciiTheme="minorHAnsi" w:hAnsiTheme="minorHAnsi" w:cstheme="minorHAnsi"/>
            <w:u w:val="single"/>
          </w:rPr>
          <w:t>upał</w:t>
        </w:r>
      </w:hyperlink>
      <w:r w:rsidRPr="00FA0B46">
        <w:rPr>
          <w:rFonts w:asciiTheme="minorHAnsi" w:hAnsiTheme="minorHAnsi" w:cstheme="minorHAnsi"/>
        </w:rPr>
        <w:t xml:space="preserve"> lub </w:t>
      </w:r>
      <w:hyperlink r:id="rId18" w:tooltip="Mróz" w:history="1">
        <w:r w:rsidRPr="00FA0B46">
          <w:rPr>
            <w:rFonts w:asciiTheme="minorHAnsi" w:hAnsiTheme="minorHAnsi" w:cstheme="minorHAnsi"/>
            <w:u w:val="single"/>
          </w:rPr>
          <w:t>mróz</w:t>
        </w:r>
      </w:hyperlink>
      <w:r w:rsidRPr="00FA0B46">
        <w:rPr>
          <w:rFonts w:asciiTheme="minorHAnsi" w:hAnsiTheme="minorHAnsi" w:cstheme="minorHAnsi"/>
        </w:rPr>
        <w:t xml:space="preserve">, szczególnie w dłuższym okresie, </w:t>
      </w:r>
      <w:hyperlink r:id="rId19" w:tooltip="Osuwisko" w:history="1">
        <w:r w:rsidRPr="00FA0B46">
          <w:rPr>
            <w:rFonts w:asciiTheme="minorHAnsi" w:hAnsiTheme="minorHAnsi" w:cstheme="minorHAnsi"/>
            <w:u w:val="single"/>
          </w:rPr>
          <w:t>osuwiska</w:t>
        </w:r>
      </w:hyperlink>
      <w:r w:rsidRPr="00FA0B46">
        <w:rPr>
          <w:rFonts w:asciiTheme="minorHAnsi" w:hAnsiTheme="minorHAnsi" w:cstheme="minorHAnsi"/>
        </w:rPr>
        <w:t xml:space="preserve"> ziemi.</w:t>
      </w:r>
    </w:p>
    <w:p w:rsidR="00FA0B46" w:rsidRDefault="00FA0B46">
      <w:pPr>
        <w:keepNext/>
        <w:jc w:val="center"/>
        <w:rPr>
          <w:rFonts w:ascii="Calibri" w:hAnsi="Calibri"/>
          <w:color w:val="000000" w:themeColor="text1"/>
        </w:rPr>
      </w:pPr>
    </w:p>
    <w:p w:rsidR="00FA0B46" w:rsidRDefault="00FA0B46">
      <w:pPr>
        <w:keepNext/>
        <w:jc w:val="center"/>
        <w:rPr>
          <w:rFonts w:ascii="Calibri" w:hAnsi="Calibri"/>
          <w:color w:val="000000" w:themeColor="text1"/>
        </w:rPr>
      </w:pPr>
    </w:p>
    <w:p w:rsidR="00141592" w:rsidRDefault="0006070B">
      <w:pPr>
        <w:keepNext/>
        <w:jc w:val="center"/>
        <w:rPr>
          <w:rFonts w:ascii="Calibri" w:hAnsi="Calibri" w:cs="Calibri"/>
          <w:b/>
          <w:bCs/>
          <w:color w:val="000000" w:themeColor="text1"/>
        </w:rPr>
      </w:pPr>
      <w:r>
        <w:rPr>
          <w:rFonts w:ascii="Calibri" w:hAnsi="Calibri" w:cs="Calibri"/>
          <w:b/>
          <w:bCs/>
          <w:color w:val="000000" w:themeColor="text1"/>
        </w:rPr>
        <w:t>§ 2</w:t>
      </w:r>
    </w:p>
    <w:p w:rsidR="00141592" w:rsidRDefault="0006070B">
      <w:pPr>
        <w:keepNext/>
        <w:jc w:val="center"/>
        <w:outlineLvl w:val="0"/>
        <w:rPr>
          <w:rFonts w:ascii="Calibri" w:hAnsi="Calibri" w:cs="Calibri"/>
          <w:b/>
          <w:bCs/>
          <w:color w:val="000000" w:themeColor="text1"/>
        </w:rPr>
      </w:pPr>
      <w:r>
        <w:rPr>
          <w:rFonts w:ascii="Calibri" w:hAnsi="Calibri" w:cs="Calibri"/>
          <w:b/>
          <w:bCs/>
          <w:color w:val="000000" w:themeColor="text1"/>
        </w:rPr>
        <w:t>PRZEDMIOT UMOWY</w:t>
      </w:r>
    </w:p>
    <w:p w:rsidR="00FA0B46" w:rsidRPr="00FA0B46" w:rsidRDefault="00FA0B46" w:rsidP="00D75A8A">
      <w:pPr>
        <w:numPr>
          <w:ilvl w:val="0"/>
          <w:numId w:val="12"/>
        </w:numPr>
        <w:suppressAutoHyphens w:val="0"/>
        <w:ind w:left="426" w:hanging="426"/>
        <w:contextualSpacing/>
        <w:jc w:val="both"/>
        <w:rPr>
          <w:rFonts w:asciiTheme="minorHAnsi" w:hAnsiTheme="minorHAnsi" w:cstheme="minorHAnsi"/>
          <w:b/>
        </w:rPr>
      </w:pPr>
      <w:r w:rsidRPr="00FA0B46">
        <w:rPr>
          <w:rFonts w:asciiTheme="minorHAnsi" w:hAnsiTheme="minorHAnsi" w:cstheme="minorHAnsi"/>
        </w:rPr>
        <w:t>Zamawiający zleca, a Wykonawca zobowiązuje się wykonać nw. Przedmiot Umowy:</w:t>
      </w:r>
    </w:p>
    <w:p w:rsidR="00163D6A" w:rsidRPr="00163D6A" w:rsidRDefault="00FA0B46" w:rsidP="00163D6A">
      <w:pPr>
        <w:suppressAutoHyphens w:val="0"/>
        <w:ind w:left="426"/>
        <w:contextualSpacing/>
        <w:jc w:val="both"/>
        <w:rPr>
          <w:rFonts w:asciiTheme="minorHAnsi" w:hAnsiTheme="minorHAnsi" w:cstheme="minorHAnsi"/>
          <w:b/>
          <w:bCs/>
        </w:rPr>
      </w:pPr>
      <w:r w:rsidRPr="00FA0B46">
        <w:rPr>
          <w:rFonts w:asciiTheme="minorHAnsi" w:hAnsiTheme="minorHAnsi" w:cstheme="minorHAnsi"/>
        </w:rPr>
        <w:t xml:space="preserve"> </w:t>
      </w:r>
      <w:r w:rsidR="00163D6A" w:rsidRPr="00163D6A">
        <w:rPr>
          <w:rFonts w:asciiTheme="minorHAnsi" w:hAnsiTheme="minorHAnsi" w:cstheme="minorHAnsi"/>
          <w:b/>
          <w:bCs/>
        </w:rPr>
        <w:t>Dostawa wyposażenia dla zadania „Przebudowa budynku Miejskiej Biblioteki Publicznej im. Galla Anonima w Głogowie”</w:t>
      </w:r>
    </w:p>
    <w:p w:rsidR="00FA0B46" w:rsidRPr="00FA0B46" w:rsidRDefault="00FA0B46" w:rsidP="00D75A8A">
      <w:pPr>
        <w:numPr>
          <w:ilvl w:val="0"/>
          <w:numId w:val="12"/>
        </w:numPr>
        <w:suppressAutoHyphens w:val="0"/>
        <w:ind w:left="426" w:hanging="426"/>
        <w:contextualSpacing/>
        <w:jc w:val="both"/>
        <w:rPr>
          <w:rFonts w:asciiTheme="minorHAnsi" w:hAnsiTheme="minorHAnsi" w:cstheme="minorHAnsi"/>
        </w:rPr>
      </w:pPr>
      <w:r w:rsidRPr="00FA0B46">
        <w:rPr>
          <w:rFonts w:asciiTheme="minorHAnsi" w:hAnsiTheme="minorHAnsi" w:cstheme="minorHAnsi"/>
        </w:rPr>
        <w:t>Szczegółowy zakres Przedmiotu Umowy określony został w SWZ i załącznikach wraz ze zmianami, dokonanymi na etapie prowadzonego postępowania przetargowego,</w:t>
      </w:r>
    </w:p>
    <w:p w:rsidR="00FA0B46" w:rsidRPr="00FA0B46" w:rsidRDefault="00FA0B46" w:rsidP="00D75A8A">
      <w:pPr>
        <w:numPr>
          <w:ilvl w:val="0"/>
          <w:numId w:val="12"/>
        </w:numPr>
        <w:suppressAutoHyphens w:val="0"/>
        <w:ind w:left="426" w:hanging="426"/>
        <w:contextualSpacing/>
        <w:jc w:val="both"/>
        <w:rPr>
          <w:rFonts w:asciiTheme="minorHAnsi" w:hAnsiTheme="minorHAnsi" w:cstheme="minorHAnsi"/>
          <w:strike/>
          <w:color w:val="FF0000"/>
        </w:rPr>
      </w:pPr>
      <w:r w:rsidRPr="00FA0B46">
        <w:rPr>
          <w:rFonts w:asciiTheme="minorHAnsi" w:hAnsiTheme="minorHAnsi" w:cstheme="minorHAnsi"/>
        </w:rPr>
        <w:t>Wykonawca zobowiązuje się do wykonania wszelkich prac niezbędnych do prawidłowego wykonania Przedmiotu Umowy, w ramach wynagrodzenia określonego w § 8 ust. 1 Umowy.</w:t>
      </w:r>
    </w:p>
    <w:p w:rsidR="00FA0B46" w:rsidRPr="00FA0B46" w:rsidRDefault="00FA0B46" w:rsidP="00D75A8A">
      <w:pPr>
        <w:numPr>
          <w:ilvl w:val="0"/>
          <w:numId w:val="12"/>
        </w:numPr>
        <w:suppressAutoHyphens w:val="0"/>
        <w:ind w:left="426" w:hanging="426"/>
        <w:jc w:val="both"/>
        <w:rPr>
          <w:rFonts w:asciiTheme="minorHAnsi" w:hAnsiTheme="minorHAnsi" w:cstheme="minorHAnsi"/>
        </w:rPr>
      </w:pPr>
      <w:r w:rsidRPr="00FA0B46">
        <w:rPr>
          <w:rFonts w:asciiTheme="minorHAnsi" w:hAnsiTheme="minorHAnsi" w:cstheme="minorHAnsi"/>
        </w:rPr>
        <w:t>Wykonawca zobowiązuje się do wykonania Przedmiotu Umowy zgodnie z zasadami wiedzy technicznej, obowiązującymi przepisami i polskimi normami oraz w terminach określonych niniejszą Umową.</w:t>
      </w:r>
    </w:p>
    <w:p w:rsidR="00FA0B46" w:rsidRPr="00FA0B46" w:rsidRDefault="00FA0B46" w:rsidP="00D75A8A">
      <w:pPr>
        <w:numPr>
          <w:ilvl w:val="0"/>
          <w:numId w:val="12"/>
        </w:numPr>
        <w:tabs>
          <w:tab w:val="left" w:pos="-1276"/>
        </w:tabs>
        <w:suppressAutoHyphens w:val="0"/>
        <w:ind w:left="426" w:hanging="426"/>
        <w:jc w:val="both"/>
        <w:rPr>
          <w:rFonts w:asciiTheme="minorHAnsi" w:hAnsiTheme="minorHAnsi" w:cstheme="minorHAnsi"/>
        </w:rPr>
      </w:pPr>
      <w:r w:rsidRPr="00FA0B46">
        <w:rPr>
          <w:rFonts w:asciiTheme="minorHAnsi" w:hAnsiTheme="minorHAnsi" w:cstheme="minorHAnsi"/>
        </w:rPr>
        <w:t>Treść Umowy oraz dokumentów, określonych w ust. 2, należy traktować, jako wzajemnie się uzupełniającą i uszczegóławiającą. W razie wystąpienia rozbieżności w tych dokumentach, których nie można usunąć w drodze odniesienia się do reguł sztuki i zasad wiedzy technicznej, interpretacja zapisów będzie uzgadniana z uwzględnieniem poniższej hierarchii: Umowa, SWZ.</w:t>
      </w:r>
    </w:p>
    <w:p w:rsidR="00141592" w:rsidRDefault="00141592" w:rsidP="00163D6A">
      <w:pPr>
        <w:keepNext/>
        <w:outlineLvl w:val="0"/>
        <w:rPr>
          <w:rFonts w:ascii="Calibri" w:hAnsi="Calibri" w:cs="Calibri"/>
          <w:b/>
          <w:bCs/>
          <w:color w:val="000000" w:themeColor="text1"/>
        </w:rPr>
      </w:pPr>
    </w:p>
    <w:p w:rsidR="00141592" w:rsidRDefault="00141592">
      <w:pPr>
        <w:keepNext/>
        <w:jc w:val="center"/>
        <w:rPr>
          <w:rFonts w:ascii="Calibri" w:hAnsi="Calibri" w:cs="Calibri"/>
          <w:b/>
          <w:bCs/>
          <w:color w:val="000000" w:themeColor="text1"/>
        </w:rPr>
      </w:pPr>
    </w:p>
    <w:p w:rsidR="00141592" w:rsidRDefault="0006070B">
      <w:pPr>
        <w:keepNext/>
        <w:jc w:val="center"/>
        <w:rPr>
          <w:rFonts w:ascii="Calibri" w:hAnsi="Calibri" w:cs="Calibri"/>
          <w:b/>
          <w:bCs/>
          <w:color w:val="000000" w:themeColor="text1"/>
        </w:rPr>
      </w:pPr>
      <w:r>
        <w:rPr>
          <w:rFonts w:ascii="Calibri" w:hAnsi="Calibri" w:cs="Calibri"/>
          <w:b/>
          <w:bCs/>
          <w:color w:val="000000" w:themeColor="text1"/>
        </w:rPr>
        <w:t>§ 3</w:t>
      </w:r>
    </w:p>
    <w:p w:rsidR="00141592" w:rsidRDefault="0006070B">
      <w:pPr>
        <w:jc w:val="center"/>
        <w:outlineLvl w:val="0"/>
        <w:rPr>
          <w:rFonts w:ascii="Calibri" w:hAnsi="Calibri" w:cs="Calibri"/>
          <w:b/>
          <w:bCs/>
          <w:color w:val="000000" w:themeColor="text1"/>
        </w:rPr>
      </w:pPr>
      <w:r>
        <w:rPr>
          <w:rFonts w:ascii="Calibri" w:hAnsi="Calibri" w:cs="Calibri"/>
          <w:b/>
          <w:bCs/>
          <w:color w:val="000000" w:themeColor="text1"/>
        </w:rPr>
        <w:t>PRAWA I OBOWIĄZKI STRON</w:t>
      </w:r>
    </w:p>
    <w:p w:rsidR="00FA0B46" w:rsidRPr="00FA0B46" w:rsidRDefault="00FA0B46" w:rsidP="00D75A8A">
      <w:pPr>
        <w:numPr>
          <w:ilvl w:val="0"/>
          <w:numId w:val="13"/>
        </w:numPr>
        <w:suppressAutoHyphens w:val="0"/>
        <w:ind w:left="426" w:hanging="426"/>
        <w:jc w:val="both"/>
        <w:rPr>
          <w:rFonts w:asciiTheme="minorHAnsi" w:hAnsiTheme="minorHAnsi" w:cstheme="minorHAnsi"/>
        </w:rPr>
      </w:pPr>
      <w:r w:rsidRPr="00FA0B46">
        <w:rPr>
          <w:rFonts w:asciiTheme="minorHAnsi" w:hAnsiTheme="minorHAnsi" w:cstheme="minorHAnsi"/>
        </w:rPr>
        <w:t>Do obowiązków Zamawiającego należy w szczególności:</w:t>
      </w:r>
    </w:p>
    <w:p w:rsidR="00FA0B46" w:rsidRPr="00FA0B46" w:rsidRDefault="00FA0B46" w:rsidP="00D75A8A">
      <w:pPr>
        <w:numPr>
          <w:ilvl w:val="0"/>
          <w:numId w:val="14"/>
        </w:numPr>
        <w:suppressAutoHyphens w:val="0"/>
        <w:ind w:left="709" w:hanging="425"/>
        <w:contextualSpacing/>
        <w:jc w:val="both"/>
        <w:rPr>
          <w:rFonts w:asciiTheme="minorHAnsi" w:hAnsiTheme="minorHAnsi" w:cstheme="minorHAnsi"/>
        </w:rPr>
      </w:pPr>
      <w:r w:rsidRPr="00FA0B46">
        <w:rPr>
          <w:rFonts w:asciiTheme="minorHAnsi" w:hAnsiTheme="minorHAnsi" w:cstheme="minorHAnsi"/>
        </w:rPr>
        <w:t>dokonywanie odbiorów, na warunkach ustalonych w Umowie,</w:t>
      </w:r>
    </w:p>
    <w:p w:rsidR="00FA0B46" w:rsidRPr="00FA0B46" w:rsidRDefault="00FA0B46" w:rsidP="00D75A8A">
      <w:pPr>
        <w:numPr>
          <w:ilvl w:val="0"/>
          <w:numId w:val="14"/>
        </w:numPr>
        <w:suppressAutoHyphens w:val="0"/>
        <w:ind w:left="709" w:hanging="425"/>
        <w:contextualSpacing/>
        <w:jc w:val="both"/>
        <w:rPr>
          <w:rFonts w:asciiTheme="minorHAnsi" w:hAnsiTheme="minorHAnsi" w:cstheme="minorHAnsi"/>
        </w:rPr>
      </w:pPr>
      <w:r w:rsidRPr="00FA0B46">
        <w:rPr>
          <w:rFonts w:asciiTheme="minorHAnsi" w:hAnsiTheme="minorHAnsi" w:cstheme="minorHAnsi"/>
        </w:rPr>
        <w:t>terminowa zapłata wynagrodzenia za wykonany i odebrany Przedmiot Umowy, zgodnie z zasadami ustalonymi w Umowie.</w:t>
      </w:r>
    </w:p>
    <w:p w:rsidR="00FA0B46" w:rsidRPr="00FA0B46" w:rsidRDefault="00FA0B46" w:rsidP="00D75A8A">
      <w:pPr>
        <w:numPr>
          <w:ilvl w:val="0"/>
          <w:numId w:val="13"/>
        </w:numPr>
        <w:suppressAutoHyphens w:val="0"/>
        <w:ind w:left="426" w:hanging="426"/>
        <w:jc w:val="both"/>
        <w:rPr>
          <w:rFonts w:asciiTheme="minorHAnsi" w:hAnsiTheme="minorHAnsi" w:cstheme="minorHAnsi"/>
        </w:rPr>
      </w:pPr>
      <w:r w:rsidRPr="00FA0B46">
        <w:rPr>
          <w:rFonts w:asciiTheme="minorHAnsi" w:hAnsiTheme="minorHAnsi" w:cstheme="minorHAnsi"/>
        </w:rPr>
        <w:t xml:space="preserve">Do obowiązków Wykonawcy należą w szczególności poniższe: </w:t>
      </w:r>
    </w:p>
    <w:p w:rsidR="00FA0B46" w:rsidRPr="00BD047F" w:rsidRDefault="00FA0B46" w:rsidP="00FA0B46">
      <w:pPr>
        <w:contextualSpacing/>
        <w:rPr>
          <w:rFonts w:ascii="Calibri" w:hAnsi="Calibri" w:cs="Calibri"/>
          <w:bCs/>
          <w:lang w:eastAsia="en-US"/>
        </w:rPr>
      </w:pPr>
      <w:r>
        <w:rPr>
          <w:rFonts w:ascii="Calibri" w:hAnsi="Calibri" w:cs="Calibri"/>
          <w:bCs/>
          <w:lang w:eastAsia="en-US"/>
        </w:rPr>
        <w:t xml:space="preserve">1) </w:t>
      </w:r>
      <w:r w:rsidRPr="00FD71BD">
        <w:rPr>
          <w:rFonts w:ascii="Calibri" w:hAnsi="Calibri" w:cs="Calibri"/>
          <w:bCs/>
          <w:lang w:eastAsia="en-US"/>
        </w:rPr>
        <w:t xml:space="preserve">Przedmiot zamówienia obejmuje:  transport wraz z rozładunkiem, montaż oraz wniesienie i ustawienie, wypoziomowanie  w pomieszczeniach </w:t>
      </w:r>
      <w:r>
        <w:rPr>
          <w:rFonts w:ascii="Calibri" w:hAnsi="Calibri" w:cs="Calibri"/>
          <w:bCs/>
          <w:lang w:eastAsia="en-US"/>
        </w:rPr>
        <w:t xml:space="preserve">w budynku Miejskiej Biblioteki Publicznej im. Galla Anonima w Głogowie </w:t>
      </w:r>
      <w:r w:rsidRPr="00BD047F">
        <w:rPr>
          <w:rFonts w:ascii="Calibri" w:hAnsi="Calibri" w:cs="Calibri"/>
          <w:bCs/>
          <w:lang w:eastAsia="en-US"/>
        </w:rPr>
        <w:t>.</w:t>
      </w:r>
    </w:p>
    <w:p w:rsidR="00FA0B46" w:rsidRPr="00BD047F" w:rsidRDefault="00FA0B46" w:rsidP="00FA0B46">
      <w:pPr>
        <w:contextualSpacing/>
        <w:rPr>
          <w:rFonts w:ascii="Calibri" w:hAnsi="Calibri" w:cs="Calibri"/>
          <w:bCs/>
          <w:lang w:eastAsia="en-US"/>
        </w:rPr>
      </w:pPr>
      <w:r w:rsidRPr="00BD047F">
        <w:rPr>
          <w:rFonts w:ascii="Calibri" w:hAnsi="Calibri" w:cs="Calibri"/>
          <w:bCs/>
          <w:lang w:eastAsia="en-US"/>
        </w:rPr>
        <w:t>2)</w:t>
      </w:r>
      <w:r>
        <w:rPr>
          <w:rFonts w:ascii="Calibri" w:hAnsi="Calibri" w:cs="Calibri"/>
          <w:bCs/>
          <w:lang w:eastAsia="en-US"/>
        </w:rPr>
        <w:t xml:space="preserve"> </w:t>
      </w:r>
      <w:r w:rsidRPr="00BD047F">
        <w:rPr>
          <w:rFonts w:ascii="Calibri" w:hAnsi="Calibri" w:cs="Calibri"/>
          <w:bCs/>
          <w:lang w:eastAsia="en-US"/>
        </w:rPr>
        <w:t>Zamawiający zastrzega, iż transport/dostawa wraz z m.in. rozładunkiem, wniesieniem, ustawieniem, montażem, uruchomieniem/sprawdzeniem poprawności działania sprzętu i całego dostarczonego przedmiotu zamówienia winna nastąpić w dni robocze od poniedziałku do piątku w godzinach od 08:00 do 15:00.</w:t>
      </w:r>
    </w:p>
    <w:p w:rsidR="00FA0B46" w:rsidRPr="00BD047F" w:rsidRDefault="00FA0B46" w:rsidP="00FA0B46">
      <w:pPr>
        <w:contextualSpacing/>
        <w:rPr>
          <w:rFonts w:ascii="Calibri" w:hAnsi="Calibri" w:cs="Calibri"/>
          <w:bCs/>
          <w:lang w:eastAsia="en-US"/>
        </w:rPr>
      </w:pPr>
      <w:r w:rsidRPr="00BD047F">
        <w:rPr>
          <w:rFonts w:ascii="Calibri" w:hAnsi="Calibri" w:cs="Calibri"/>
          <w:bCs/>
          <w:lang w:eastAsia="en-US"/>
        </w:rPr>
        <w:lastRenderedPageBreak/>
        <w:t>3)</w:t>
      </w:r>
      <w:r w:rsidRPr="00BD047F">
        <w:rPr>
          <w:rFonts w:ascii="Calibri" w:hAnsi="Calibri" w:cs="Calibri"/>
          <w:bCs/>
          <w:lang w:eastAsia="en-US"/>
        </w:rPr>
        <w:tab/>
        <w:t xml:space="preserve">Czynności, o których mowa w pkt 2, będą wykonywane  przy udziale osoby wyznaczonej przez Zamawiającego. Wykonawca jest zobowiązany powiadomić Zamawiającego o terminie dostawy sprzętu </w:t>
      </w:r>
      <w:r>
        <w:rPr>
          <w:rFonts w:ascii="Calibri" w:hAnsi="Calibri" w:cs="Calibri"/>
          <w:bCs/>
          <w:lang w:eastAsia="en-US"/>
        </w:rPr>
        <w:t>na co najmniej 2</w:t>
      </w:r>
      <w:r w:rsidRPr="00BD047F">
        <w:rPr>
          <w:rFonts w:ascii="Calibri" w:hAnsi="Calibri" w:cs="Calibri"/>
          <w:bCs/>
          <w:lang w:eastAsia="en-US"/>
        </w:rPr>
        <w:t xml:space="preserve"> dni roboczych przed terminem rozpoczęcia dostaw. </w:t>
      </w:r>
    </w:p>
    <w:p w:rsidR="00FA0B46" w:rsidRPr="00BD047F" w:rsidRDefault="00FA0B46" w:rsidP="00FA0B46">
      <w:pPr>
        <w:contextualSpacing/>
        <w:rPr>
          <w:rFonts w:ascii="Calibri" w:hAnsi="Calibri" w:cs="Calibri"/>
          <w:bCs/>
          <w:lang w:eastAsia="en-US"/>
        </w:rPr>
      </w:pPr>
      <w:r w:rsidRPr="00BD047F">
        <w:rPr>
          <w:rFonts w:ascii="Calibri" w:hAnsi="Calibri" w:cs="Calibri"/>
          <w:bCs/>
          <w:lang w:eastAsia="en-US"/>
        </w:rPr>
        <w:t>4)</w:t>
      </w:r>
      <w:r w:rsidRPr="00BD047F">
        <w:rPr>
          <w:rFonts w:ascii="Calibri" w:hAnsi="Calibri" w:cs="Calibri"/>
          <w:bCs/>
          <w:lang w:eastAsia="en-US"/>
        </w:rPr>
        <w:tab/>
        <w:t>Wszelkie szkody wynikłe podczas wykonywania czynności wymienionych w pkt 2 zobowiązany jest naprawić Wykonawca w ramach wynagrodzenia.</w:t>
      </w:r>
    </w:p>
    <w:p w:rsidR="00FA0B46" w:rsidRPr="00BD047F" w:rsidRDefault="00FA0B46" w:rsidP="00FA0B46">
      <w:pPr>
        <w:contextualSpacing/>
        <w:rPr>
          <w:rFonts w:ascii="Calibri" w:hAnsi="Calibri" w:cs="Calibri"/>
          <w:bCs/>
          <w:lang w:eastAsia="en-US"/>
        </w:rPr>
      </w:pPr>
      <w:r w:rsidRPr="00BD047F">
        <w:rPr>
          <w:rFonts w:ascii="Calibri" w:hAnsi="Calibri" w:cs="Calibri"/>
          <w:bCs/>
          <w:lang w:eastAsia="en-US"/>
        </w:rPr>
        <w:t>5)</w:t>
      </w:r>
      <w:r w:rsidRPr="00BD047F">
        <w:rPr>
          <w:rFonts w:ascii="Calibri" w:hAnsi="Calibri" w:cs="Calibri"/>
          <w:bCs/>
          <w:lang w:eastAsia="en-US"/>
        </w:rPr>
        <w:tab/>
        <w:t xml:space="preserve">Wykonawca może powierzyć wykonywanie prac podwykonawcom – warunki powierzenia określono w załączniku nr 5 do SWZ (wzór umowy). </w:t>
      </w:r>
    </w:p>
    <w:p w:rsidR="00FA0B46" w:rsidRPr="00BD047F" w:rsidRDefault="00FA0B46" w:rsidP="00FA0B46">
      <w:pPr>
        <w:contextualSpacing/>
        <w:rPr>
          <w:rFonts w:ascii="Calibri" w:hAnsi="Calibri" w:cs="Calibri"/>
          <w:bCs/>
          <w:lang w:eastAsia="en-US"/>
        </w:rPr>
      </w:pPr>
      <w:r w:rsidRPr="00BD047F">
        <w:rPr>
          <w:rFonts w:ascii="Calibri" w:hAnsi="Calibri" w:cs="Calibri"/>
          <w:bCs/>
          <w:lang w:eastAsia="en-US"/>
        </w:rPr>
        <w:t>6)</w:t>
      </w:r>
      <w:r w:rsidRPr="00BD047F">
        <w:rPr>
          <w:rFonts w:ascii="Calibri" w:hAnsi="Calibri" w:cs="Calibri"/>
          <w:bCs/>
          <w:lang w:eastAsia="en-US"/>
        </w:rPr>
        <w:tab/>
        <w:t xml:space="preserve">Podczas realizacji prac należy przestrzegać zasad gospodarki odpadami zgodnie </w:t>
      </w:r>
    </w:p>
    <w:p w:rsidR="00FA0B46" w:rsidRDefault="00FA0B46" w:rsidP="00FA0B46">
      <w:pPr>
        <w:contextualSpacing/>
        <w:rPr>
          <w:rFonts w:ascii="Calibri" w:hAnsi="Calibri" w:cs="Calibri"/>
          <w:bCs/>
          <w:lang w:eastAsia="en-US"/>
        </w:rPr>
      </w:pPr>
      <w:r w:rsidRPr="00BD047F">
        <w:rPr>
          <w:rFonts w:ascii="Calibri" w:hAnsi="Calibri" w:cs="Calibri"/>
          <w:bCs/>
          <w:lang w:eastAsia="en-US"/>
        </w:rPr>
        <w:t>z obowiązującymi w tym zakresie przepisami, a w szczególności obowiązującą ustawą  o odpadach  z 14 grudnia 2012 r (t.j. Dz.U.2022 poz. 699 ze zm.).</w:t>
      </w:r>
    </w:p>
    <w:p w:rsidR="00FA0B46" w:rsidRPr="00BD047F" w:rsidRDefault="00FA0B46" w:rsidP="00FA0B46">
      <w:pPr>
        <w:contextualSpacing/>
        <w:rPr>
          <w:rFonts w:ascii="Calibri" w:hAnsi="Calibri" w:cs="Calibri"/>
          <w:bCs/>
          <w:lang w:eastAsia="en-US"/>
        </w:rPr>
      </w:pPr>
      <w:r>
        <w:rPr>
          <w:rFonts w:ascii="Calibri" w:hAnsi="Calibri" w:cs="Calibri"/>
          <w:bCs/>
          <w:lang w:eastAsia="en-US"/>
        </w:rPr>
        <w:t>7)</w:t>
      </w:r>
      <w:r>
        <w:t xml:space="preserve"> </w:t>
      </w:r>
      <w:r w:rsidRPr="00FD71BD">
        <w:rPr>
          <w:rFonts w:ascii="Calibri" w:hAnsi="Calibri" w:cs="Calibri"/>
          <w:bCs/>
          <w:lang w:eastAsia="en-US"/>
        </w:rPr>
        <w:t>Przedmiot zamówienia musi być: fabrycznie nowy, kompletny, pozbawiony wad konstrukcyjnych, wykonawczych czy wynikających z innych zaniedbań Wykonawcy lub producenta, które mogłyby się ujawnić podczas ich użytkowania. Musi być wykonany z bezpiecznych materiałów dopuszczonych do użytkowania</w:t>
      </w:r>
      <w:r>
        <w:rPr>
          <w:rFonts w:ascii="Calibri" w:hAnsi="Calibri" w:cs="Calibri"/>
          <w:bCs/>
          <w:lang w:eastAsia="en-US"/>
        </w:rPr>
        <w:t>.</w:t>
      </w:r>
    </w:p>
    <w:p w:rsidR="00FA0B46" w:rsidRPr="00BD047F" w:rsidRDefault="00FA0B46" w:rsidP="00FA0B46">
      <w:pPr>
        <w:contextualSpacing/>
        <w:rPr>
          <w:rFonts w:ascii="Calibri" w:hAnsi="Calibri" w:cs="Calibri"/>
          <w:bCs/>
          <w:lang w:eastAsia="en-US"/>
        </w:rPr>
      </w:pPr>
      <w:r>
        <w:rPr>
          <w:rFonts w:ascii="Calibri" w:hAnsi="Calibri" w:cs="Calibri"/>
          <w:bCs/>
          <w:lang w:eastAsia="en-US"/>
        </w:rPr>
        <w:t>8</w:t>
      </w:r>
      <w:r w:rsidRPr="00BD047F">
        <w:rPr>
          <w:rFonts w:ascii="Calibri" w:hAnsi="Calibri" w:cs="Calibri"/>
          <w:bCs/>
          <w:lang w:eastAsia="en-US"/>
        </w:rPr>
        <w:t>)</w:t>
      </w:r>
      <w:r w:rsidRPr="00BD047F">
        <w:rPr>
          <w:rFonts w:ascii="Calibri" w:hAnsi="Calibri" w:cs="Calibri"/>
          <w:bCs/>
          <w:lang w:eastAsia="en-US"/>
        </w:rPr>
        <w:tab/>
        <w:t>Wykonawca ma obowiązek posiadać w stosunku do użytych materiałów, wyposażenia i urządzeń dokumenty potwierdzające pozwolenie na ich zastosowanie. Dokumentami mogą być certyfikaty wydane przez jednostkę oceniającą zgodność (akredytowaną zgodnie z rozporządzeniem PE i Rady (WE) Nr 765/2008 z dnia 09.07.2008r.) lub sprawozdania z badań przeprowadzonych przez tę jednostkę, jako dowody potwierdzające zgodność z wymaganiami lub cechami określonymi w projekcie albo deklaracje zgodności CE lub deklaracje właściwości użytkowych wystawione przez producenta lub jego upoważnionego przedstawiciela stwierdzające na jego wyłączną odpowiedzialność, że wyrób jest zgodny z zasadniczymi wymaganiami, specyfikacjami technicznymi lub określoną normą.</w:t>
      </w:r>
    </w:p>
    <w:p w:rsidR="00FA0B46" w:rsidRPr="00BD047F" w:rsidRDefault="00FA0B46" w:rsidP="00FA0B46">
      <w:pPr>
        <w:contextualSpacing/>
        <w:rPr>
          <w:rFonts w:ascii="Calibri" w:hAnsi="Calibri" w:cs="Calibri"/>
          <w:bCs/>
          <w:lang w:eastAsia="en-US"/>
        </w:rPr>
      </w:pPr>
      <w:r>
        <w:rPr>
          <w:rFonts w:ascii="Calibri" w:hAnsi="Calibri" w:cs="Calibri"/>
          <w:bCs/>
          <w:lang w:eastAsia="en-US"/>
        </w:rPr>
        <w:t>9</w:t>
      </w:r>
      <w:r w:rsidRPr="00BD047F">
        <w:rPr>
          <w:rFonts w:ascii="Calibri" w:hAnsi="Calibri" w:cs="Calibri"/>
          <w:bCs/>
          <w:lang w:eastAsia="en-US"/>
        </w:rPr>
        <w:t>)</w:t>
      </w:r>
      <w:r w:rsidRPr="00BD047F">
        <w:rPr>
          <w:rFonts w:ascii="Calibri" w:hAnsi="Calibri" w:cs="Calibri"/>
          <w:bCs/>
          <w:lang w:eastAsia="en-US"/>
        </w:rPr>
        <w:tab/>
        <w:t>Zabrania się stosowania materiałów nieodpowiadających wymaganiom obowiązujących Norm oraz o innych parametrach niż zaproponowane przez Zamawiającego, a także stosowania materiałów niewiadomego pochodzenia.</w:t>
      </w:r>
    </w:p>
    <w:p w:rsidR="00FA0B46" w:rsidRPr="00BD047F" w:rsidRDefault="00FA0B46" w:rsidP="00FA0B46">
      <w:pPr>
        <w:contextualSpacing/>
        <w:rPr>
          <w:rFonts w:ascii="Calibri" w:hAnsi="Calibri" w:cs="Calibri"/>
          <w:bCs/>
          <w:lang w:eastAsia="en-US"/>
        </w:rPr>
      </w:pPr>
      <w:r>
        <w:rPr>
          <w:rFonts w:ascii="Calibri" w:hAnsi="Calibri" w:cs="Calibri"/>
          <w:bCs/>
          <w:lang w:eastAsia="en-US"/>
        </w:rPr>
        <w:t>10</w:t>
      </w:r>
      <w:r w:rsidRPr="00BD047F">
        <w:rPr>
          <w:rFonts w:ascii="Calibri" w:hAnsi="Calibri" w:cs="Calibri"/>
          <w:bCs/>
          <w:lang w:eastAsia="en-US"/>
        </w:rPr>
        <w:t>)</w:t>
      </w:r>
      <w:r w:rsidRPr="00BD047F">
        <w:rPr>
          <w:rFonts w:ascii="Calibri" w:hAnsi="Calibri" w:cs="Calibri"/>
          <w:bCs/>
          <w:lang w:eastAsia="en-US"/>
        </w:rPr>
        <w:tab/>
        <w:t xml:space="preserve">Wykonawca, jako wytwórca odpadów, jest odpowiedzialny za odzysk lub unieszkodliwienie wszelkich odpadów powstałych w trakcie realizacji dostaw robót stanowiących przedmiot zamówienia oraz do wskazania miejsca i procesu zastosowanego odzysku lub unieszkodliwienia tych odpadów. </w:t>
      </w:r>
    </w:p>
    <w:p w:rsidR="00FA0B46" w:rsidRPr="00BD047F" w:rsidRDefault="00FA0B46" w:rsidP="00FA0B46">
      <w:pPr>
        <w:contextualSpacing/>
        <w:rPr>
          <w:rFonts w:ascii="Calibri" w:hAnsi="Calibri" w:cs="Calibri"/>
          <w:bCs/>
          <w:lang w:eastAsia="en-US"/>
        </w:rPr>
      </w:pPr>
      <w:r>
        <w:rPr>
          <w:rFonts w:ascii="Calibri" w:hAnsi="Calibri" w:cs="Calibri"/>
          <w:bCs/>
          <w:lang w:eastAsia="en-US"/>
        </w:rPr>
        <w:t>11</w:t>
      </w:r>
      <w:r w:rsidRPr="00BD047F">
        <w:rPr>
          <w:rFonts w:ascii="Calibri" w:hAnsi="Calibri" w:cs="Calibri"/>
          <w:bCs/>
          <w:lang w:eastAsia="en-US"/>
        </w:rPr>
        <w:t>)</w:t>
      </w:r>
      <w:r w:rsidRPr="00BD047F">
        <w:rPr>
          <w:rFonts w:ascii="Calibri" w:hAnsi="Calibri" w:cs="Calibri"/>
          <w:bCs/>
          <w:lang w:eastAsia="en-US"/>
        </w:rPr>
        <w:tab/>
        <w:t>Wykonawca ponosi pełną odpowiedzialność za powstałe szkody, wynikające z jego własnych działań i zaniechań, jak również z działań i zaniechań jego pracowników oraz osób trzecich, którym realizację przedmiotu umowy powierza, lub którymi przy realizacji przedmiotu umowy się posługuje.</w:t>
      </w:r>
    </w:p>
    <w:p w:rsidR="00FA0B46" w:rsidRDefault="00FA0B46" w:rsidP="00FA0B46">
      <w:pPr>
        <w:contextualSpacing/>
        <w:rPr>
          <w:rFonts w:ascii="Calibri" w:hAnsi="Calibri" w:cs="Calibri"/>
          <w:bCs/>
          <w:lang w:eastAsia="en-US"/>
        </w:rPr>
      </w:pPr>
      <w:r>
        <w:rPr>
          <w:rFonts w:ascii="Calibri" w:hAnsi="Calibri" w:cs="Calibri"/>
          <w:bCs/>
          <w:lang w:eastAsia="en-US"/>
        </w:rPr>
        <w:t>12) Ostateczna próbka</w:t>
      </w:r>
      <w:r w:rsidRPr="00C50F61">
        <w:rPr>
          <w:rFonts w:ascii="Calibri" w:hAnsi="Calibri" w:cs="Calibri"/>
          <w:bCs/>
          <w:lang w:eastAsia="en-US"/>
        </w:rPr>
        <w:t xml:space="preserve"> koloru</w:t>
      </w:r>
      <w:r>
        <w:rPr>
          <w:rFonts w:ascii="Calibri" w:hAnsi="Calibri" w:cs="Calibri"/>
          <w:bCs/>
          <w:lang w:eastAsia="en-US"/>
        </w:rPr>
        <w:t xml:space="preserve"> przedmiotu umowy </w:t>
      </w:r>
      <w:r w:rsidRPr="00C50F61">
        <w:rPr>
          <w:rFonts w:ascii="Calibri" w:hAnsi="Calibri" w:cs="Calibri"/>
          <w:bCs/>
          <w:lang w:eastAsia="en-US"/>
        </w:rPr>
        <w:t xml:space="preserve"> do uzgodnienia z Zamawiającym według wzornika przedstawionego przez Wykonawcę po podpisaniu umowy.</w:t>
      </w:r>
    </w:p>
    <w:p w:rsidR="00141592" w:rsidRDefault="00141592">
      <w:pPr>
        <w:pStyle w:val="Tekstpodstawowywcity1"/>
        <w:widowControl w:val="0"/>
        <w:tabs>
          <w:tab w:val="left" w:pos="-1276"/>
        </w:tabs>
        <w:ind w:left="644" w:hanging="77"/>
        <w:rPr>
          <w:color w:val="000000" w:themeColor="text1"/>
        </w:rPr>
      </w:pPr>
    </w:p>
    <w:p w:rsidR="00FA0B46" w:rsidRDefault="00FA0B46">
      <w:pPr>
        <w:pStyle w:val="Tekstpodstawowywcity1"/>
        <w:widowControl w:val="0"/>
        <w:tabs>
          <w:tab w:val="left" w:pos="-1276"/>
        </w:tabs>
        <w:ind w:left="644" w:hanging="77"/>
        <w:rPr>
          <w:color w:val="000000" w:themeColor="text1"/>
        </w:rPr>
      </w:pPr>
    </w:p>
    <w:p w:rsidR="00FA0B46" w:rsidRDefault="00FA0B46">
      <w:pPr>
        <w:pStyle w:val="Tekstpodstawowywcity1"/>
        <w:widowControl w:val="0"/>
        <w:tabs>
          <w:tab w:val="left" w:pos="-1276"/>
        </w:tabs>
        <w:ind w:left="644" w:hanging="77"/>
        <w:rPr>
          <w:color w:val="000000" w:themeColor="text1"/>
        </w:rPr>
      </w:pPr>
    </w:p>
    <w:p w:rsidR="00141592" w:rsidRDefault="0006070B">
      <w:pPr>
        <w:keepNext/>
        <w:jc w:val="center"/>
        <w:rPr>
          <w:rFonts w:ascii="Calibri" w:hAnsi="Calibri" w:cs="Calibri"/>
          <w:b/>
          <w:bCs/>
          <w:color w:val="000000" w:themeColor="text1"/>
        </w:rPr>
      </w:pPr>
      <w:r>
        <w:rPr>
          <w:rFonts w:ascii="Calibri" w:hAnsi="Calibri" w:cs="Calibri"/>
          <w:b/>
          <w:bCs/>
          <w:color w:val="000000" w:themeColor="text1"/>
        </w:rPr>
        <w:t>§ 4</w:t>
      </w:r>
    </w:p>
    <w:p w:rsidR="00141592" w:rsidRDefault="0006070B">
      <w:pPr>
        <w:keepNext/>
        <w:jc w:val="center"/>
        <w:rPr>
          <w:rFonts w:ascii="Calibri" w:hAnsi="Calibri" w:cs="Calibri"/>
          <w:b/>
          <w:bCs/>
          <w:color w:val="000000" w:themeColor="text1"/>
        </w:rPr>
      </w:pPr>
      <w:r>
        <w:rPr>
          <w:rFonts w:ascii="Calibri" w:hAnsi="Calibri" w:cs="Calibri"/>
          <w:b/>
          <w:bCs/>
          <w:color w:val="000000" w:themeColor="text1"/>
        </w:rPr>
        <w:t>WYROBY, MATERIAŁY, URZĄDZENIA</w:t>
      </w:r>
    </w:p>
    <w:p w:rsidR="00FA0B46" w:rsidRDefault="00FA0B46">
      <w:pPr>
        <w:keepNext/>
        <w:jc w:val="center"/>
        <w:rPr>
          <w:rFonts w:ascii="Calibri" w:hAnsi="Calibri" w:cs="Calibri"/>
          <w:b/>
          <w:bCs/>
          <w:color w:val="000000" w:themeColor="text1"/>
        </w:rPr>
      </w:pPr>
    </w:p>
    <w:p w:rsidR="00FA0B46" w:rsidRPr="00FA0B46" w:rsidRDefault="00FA0B46" w:rsidP="00FA0B46">
      <w:pPr>
        <w:contextualSpacing/>
        <w:rPr>
          <w:rFonts w:ascii="Calibri" w:hAnsi="Calibri" w:cs="Calibri"/>
          <w:bCs/>
          <w:lang w:eastAsia="en-US"/>
        </w:rPr>
      </w:pPr>
      <w:r w:rsidRPr="00FA0B46">
        <w:rPr>
          <w:rFonts w:ascii="Calibri" w:hAnsi="Calibri" w:cs="Calibri"/>
          <w:bCs/>
          <w:lang w:eastAsia="en-US"/>
        </w:rPr>
        <w:t>1)</w:t>
      </w:r>
      <w:r w:rsidRPr="00FA0B46">
        <w:rPr>
          <w:rFonts w:ascii="Calibri" w:hAnsi="Calibri" w:cs="Calibri"/>
          <w:bCs/>
          <w:lang w:eastAsia="en-US"/>
        </w:rPr>
        <w:tab/>
        <w:t>Poprzez „materiały” rozumie się materiały użyte do wykonania przedmiotu zamówienia gotowe do montażu.</w:t>
      </w:r>
    </w:p>
    <w:p w:rsidR="00FA0B46" w:rsidRPr="00FA0B46" w:rsidRDefault="00FA0B46" w:rsidP="00FA0B46">
      <w:pPr>
        <w:contextualSpacing/>
        <w:rPr>
          <w:rFonts w:ascii="Calibri" w:hAnsi="Calibri" w:cs="Calibri"/>
          <w:bCs/>
          <w:lang w:eastAsia="en-US"/>
        </w:rPr>
      </w:pPr>
      <w:r w:rsidRPr="00FA0B46">
        <w:rPr>
          <w:rFonts w:ascii="Calibri" w:hAnsi="Calibri" w:cs="Calibri"/>
          <w:bCs/>
          <w:lang w:eastAsia="en-US"/>
        </w:rPr>
        <w:lastRenderedPageBreak/>
        <w:t>2)</w:t>
      </w:r>
      <w:r w:rsidRPr="00FA0B46">
        <w:rPr>
          <w:rFonts w:ascii="Calibri" w:hAnsi="Calibri" w:cs="Calibri"/>
          <w:bCs/>
          <w:lang w:eastAsia="en-US"/>
        </w:rPr>
        <w:tab/>
        <w:t>Wykonawca zobowiązany jest stosować podczas realizacji prac wyłącznie nowe wyroby, materiały oraz urządzenia dopuszczone do stosowania , zgodnie z aktualnie obowiązującymi w tym zakresie przepisami i normami</w:t>
      </w:r>
    </w:p>
    <w:p w:rsidR="00FA0B46" w:rsidRPr="00FA0B46" w:rsidRDefault="00FA0B46" w:rsidP="00FA0B46">
      <w:pPr>
        <w:contextualSpacing/>
        <w:rPr>
          <w:rFonts w:ascii="Calibri" w:hAnsi="Calibri" w:cs="Calibri"/>
          <w:bCs/>
          <w:lang w:eastAsia="en-US"/>
        </w:rPr>
      </w:pPr>
      <w:r w:rsidRPr="00FA0B46">
        <w:rPr>
          <w:rFonts w:ascii="Calibri" w:hAnsi="Calibri" w:cs="Calibri"/>
          <w:bCs/>
          <w:lang w:eastAsia="en-US"/>
        </w:rPr>
        <w:t>3)</w:t>
      </w:r>
      <w:r w:rsidRPr="00FA0B46">
        <w:rPr>
          <w:rFonts w:ascii="Calibri" w:hAnsi="Calibri" w:cs="Calibri"/>
          <w:bCs/>
          <w:lang w:eastAsia="en-US"/>
        </w:rPr>
        <w:tab/>
        <w:t xml:space="preserve">Zmiana materiałów przewidzianych do wykonania przedmiotu zamówienia </w:t>
      </w:r>
    </w:p>
    <w:p w:rsidR="00FA0B46" w:rsidRPr="00FA0B46" w:rsidRDefault="00FA0B46" w:rsidP="00FA0B46">
      <w:pPr>
        <w:contextualSpacing/>
        <w:rPr>
          <w:rFonts w:ascii="Calibri" w:hAnsi="Calibri" w:cs="Calibri"/>
          <w:bCs/>
          <w:lang w:eastAsia="en-US"/>
        </w:rPr>
      </w:pPr>
      <w:r w:rsidRPr="00FA0B46">
        <w:rPr>
          <w:rFonts w:ascii="Calibri" w:hAnsi="Calibri" w:cs="Calibri"/>
          <w:bCs/>
          <w:lang w:eastAsia="en-US"/>
        </w:rPr>
        <w:t>w stosunku do materiałów przewidzianych w dokumentach zamówienia, będzie możliwa pod warunkiem uzyskania na to uprzednio pisemnej zgody Zamawiającego.</w:t>
      </w:r>
    </w:p>
    <w:p w:rsidR="00FA0B46" w:rsidRPr="00FA0B46" w:rsidRDefault="00FA0B46" w:rsidP="00FA0B46">
      <w:pPr>
        <w:contextualSpacing/>
        <w:rPr>
          <w:rFonts w:ascii="Calibri" w:hAnsi="Calibri" w:cs="Calibri"/>
          <w:bCs/>
          <w:lang w:eastAsia="en-US"/>
        </w:rPr>
      </w:pPr>
      <w:r w:rsidRPr="00FA0B46">
        <w:rPr>
          <w:rFonts w:ascii="Calibri" w:hAnsi="Calibri" w:cs="Calibri"/>
          <w:bCs/>
          <w:lang w:eastAsia="en-US"/>
        </w:rPr>
        <w:t>4)</w:t>
      </w:r>
      <w:r w:rsidRPr="00FA0B46">
        <w:rPr>
          <w:rFonts w:ascii="Calibri" w:hAnsi="Calibri" w:cs="Calibri"/>
          <w:bCs/>
          <w:lang w:eastAsia="en-US"/>
        </w:rPr>
        <w:tab/>
        <w:t>Zamawiający w kwestii zmiany materiałów jest zobowiązany zająć na piśmie stanowisko w ciągu 5 dni roboczych od dnia otrzymania wniosku z uzasadnieniem. Brak odpowiedzi nie upoważnia Wykonawcy do zmiany materiałów.</w:t>
      </w:r>
    </w:p>
    <w:p w:rsidR="00FA0B46" w:rsidRPr="00FA0B46" w:rsidRDefault="00FA0B46" w:rsidP="00FA0B46">
      <w:pPr>
        <w:contextualSpacing/>
        <w:rPr>
          <w:rFonts w:ascii="Calibri" w:hAnsi="Calibri" w:cs="Calibri"/>
          <w:bCs/>
          <w:lang w:eastAsia="en-US"/>
        </w:rPr>
      </w:pPr>
      <w:r w:rsidRPr="00FA0B46">
        <w:rPr>
          <w:rFonts w:ascii="Calibri" w:hAnsi="Calibri" w:cs="Calibri"/>
          <w:bCs/>
          <w:lang w:eastAsia="en-US"/>
        </w:rPr>
        <w:t>5)</w:t>
      </w:r>
      <w:r w:rsidRPr="00FA0B46">
        <w:rPr>
          <w:rFonts w:ascii="Calibri" w:hAnsi="Calibri" w:cs="Calibri"/>
          <w:bCs/>
          <w:lang w:eastAsia="en-US"/>
        </w:rPr>
        <w:tab/>
        <w:t>Wykonawca jest odpowiedzialny za dostawę materiałów, urządzeń fabrycznie nowych i nieużywanych, posiadających wymagane dokumenty dopuszczające do właściwego zastosowania, np. certyfikaty B albo deklaracje zgodności CE lub aprobaty techniczne lub deklaracje właściwości użytkowych.</w:t>
      </w:r>
    </w:p>
    <w:p w:rsidR="00FA0B46" w:rsidRPr="00FA0B46" w:rsidRDefault="00FA0B46" w:rsidP="00FA0B46">
      <w:pPr>
        <w:contextualSpacing/>
        <w:rPr>
          <w:rFonts w:ascii="Calibri" w:hAnsi="Calibri" w:cs="Calibri"/>
          <w:bCs/>
          <w:lang w:eastAsia="en-US"/>
        </w:rPr>
      </w:pPr>
      <w:r w:rsidRPr="00FA0B46">
        <w:rPr>
          <w:rFonts w:ascii="Calibri" w:hAnsi="Calibri" w:cs="Calibri"/>
          <w:bCs/>
          <w:lang w:eastAsia="en-US"/>
        </w:rPr>
        <w:t>6)</w:t>
      </w:r>
      <w:r w:rsidRPr="00FA0B46">
        <w:rPr>
          <w:rFonts w:ascii="Calibri" w:hAnsi="Calibri" w:cs="Calibri"/>
          <w:bCs/>
          <w:lang w:eastAsia="en-US"/>
        </w:rPr>
        <w:tab/>
        <w:t xml:space="preserve">Wykonawca jest odpowiedzialny za pełną kontrolę prac, wyrobów, materiałów </w:t>
      </w:r>
    </w:p>
    <w:p w:rsidR="00FA0B46" w:rsidRPr="00FA0B46" w:rsidRDefault="00FA0B46" w:rsidP="00FA0B46">
      <w:pPr>
        <w:contextualSpacing/>
        <w:rPr>
          <w:rFonts w:ascii="Calibri" w:hAnsi="Calibri" w:cs="Calibri"/>
          <w:bCs/>
          <w:lang w:eastAsia="en-US"/>
        </w:rPr>
      </w:pPr>
      <w:r w:rsidRPr="00FA0B46">
        <w:rPr>
          <w:rFonts w:ascii="Calibri" w:hAnsi="Calibri" w:cs="Calibri"/>
          <w:bCs/>
          <w:lang w:eastAsia="en-US"/>
        </w:rPr>
        <w:t>i urządzeń.</w:t>
      </w:r>
    </w:p>
    <w:p w:rsidR="00FA0B46" w:rsidRPr="00FA0B46" w:rsidRDefault="00FA0B46" w:rsidP="00FA0B46">
      <w:pPr>
        <w:contextualSpacing/>
        <w:rPr>
          <w:rFonts w:ascii="Calibri" w:hAnsi="Calibri" w:cs="Calibri"/>
          <w:bCs/>
          <w:lang w:eastAsia="en-US"/>
        </w:rPr>
      </w:pPr>
      <w:r w:rsidRPr="00FA0B46">
        <w:rPr>
          <w:rFonts w:ascii="Calibri" w:hAnsi="Calibri" w:cs="Calibri"/>
          <w:bCs/>
          <w:lang w:eastAsia="en-US"/>
        </w:rPr>
        <w:t>7) Przedstawione w wymaganiach szczegółowych parametry zamówienia, stanowią minimum techniczne i jakościowe oczekiwane przez Zamawiającego.</w:t>
      </w:r>
    </w:p>
    <w:p w:rsidR="00FA0B46" w:rsidRDefault="00FA0B46">
      <w:pPr>
        <w:keepNext/>
        <w:jc w:val="center"/>
        <w:rPr>
          <w:rFonts w:ascii="Calibri" w:hAnsi="Calibri" w:cs="Calibri"/>
          <w:b/>
          <w:bCs/>
          <w:color w:val="000000" w:themeColor="text1"/>
        </w:rPr>
      </w:pPr>
    </w:p>
    <w:p w:rsidR="00FA0B46" w:rsidRDefault="00FA0B46">
      <w:pPr>
        <w:keepNext/>
        <w:jc w:val="center"/>
        <w:rPr>
          <w:rFonts w:ascii="Calibri" w:hAnsi="Calibri" w:cs="Calibri"/>
          <w:b/>
          <w:bCs/>
          <w:color w:val="000000" w:themeColor="text1"/>
        </w:rPr>
      </w:pPr>
    </w:p>
    <w:p w:rsidR="00141592" w:rsidRDefault="0006070B">
      <w:pPr>
        <w:keepNext/>
        <w:jc w:val="center"/>
        <w:rPr>
          <w:rFonts w:ascii="Calibri" w:hAnsi="Calibri" w:cs="Calibri"/>
          <w:b/>
          <w:bCs/>
          <w:color w:val="000000" w:themeColor="text1"/>
        </w:rPr>
      </w:pPr>
      <w:r>
        <w:rPr>
          <w:rFonts w:ascii="Calibri" w:hAnsi="Calibri" w:cs="Calibri"/>
          <w:b/>
          <w:bCs/>
          <w:color w:val="000000" w:themeColor="text1"/>
        </w:rPr>
        <w:t>§ 5</w:t>
      </w:r>
    </w:p>
    <w:p w:rsidR="00141592" w:rsidRDefault="0006070B">
      <w:pPr>
        <w:keepNext/>
        <w:jc w:val="center"/>
        <w:outlineLvl w:val="0"/>
        <w:rPr>
          <w:rFonts w:ascii="Calibri" w:hAnsi="Calibri" w:cs="Calibri"/>
          <w:b/>
          <w:bCs/>
          <w:color w:val="000000" w:themeColor="text1"/>
        </w:rPr>
      </w:pPr>
      <w:r>
        <w:rPr>
          <w:rFonts w:ascii="Calibri" w:hAnsi="Calibri" w:cs="Calibri"/>
          <w:b/>
          <w:bCs/>
          <w:color w:val="000000" w:themeColor="text1"/>
        </w:rPr>
        <w:t>TERMINY ORAZ ZASADY REALIZACJI PRAC</w:t>
      </w:r>
    </w:p>
    <w:p w:rsidR="00FA0B46" w:rsidRPr="00FA0B46" w:rsidRDefault="0006070B" w:rsidP="00FA0B46">
      <w:pPr>
        <w:suppressAutoHyphens w:val="0"/>
        <w:spacing w:after="160" w:line="259" w:lineRule="auto"/>
        <w:rPr>
          <w:rFonts w:ascii="Calibri" w:eastAsia="Calibri" w:hAnsi="Calibri" w:cs="Calibri"/>
          <w:b/>
        </w:rPr>
      </w:pPr>
      <w:r>
        <w:rPr>
          <w:rFonts w:ascii="Calibri" w:eastAsia="SimSun" w:hAnsi="Calibri" w:cs="Calibri"/>
        </w:rPr>
        <w:t xml:space="preserve">   </w:t>
      </w:r>
      <w:r w:rsidR="00FA0B46" w:rsidRPr="00FA0B46">
        <w:rPr>
          <w:rFonts w:ascii="Calibri" w:eastAsia="Calibri" w:hAnsi="Calibri" w:cs="Calibri"/>
          <w:b/>
          <w:color w:val="000000"/>
        </w:rPr>
        <w:t xml:space="preserve">Termin wykonania zamówienia –  90 dni od daty podpisania umowy. </w:t>
      </w:r>
    </w:p>
    <w:p w:rsidR="00141592" w:rsidRDefault="00141592">
      <w:pPr>
        <w:widowControl w:val="0"/>
        <w:ind w:left="66"/>
        <w:contextualSpacing/>
        <w:rPr>
          <w:rFonts w:ascii="Calibri" w:eastAsia="SimSun" w:hAnsi="Calibri" w:cs="Calibri"/>
        </w:rPr>
      </w:pPr>
    </w:p>
    <w:p w:rsidR="00141592" w:rsidRDefault="00141592">
      <w:pPr>
        <w:tabs>
          <w:tab w:val="left" w:pos="284"/>
        </w:tabs>
        <w:jc w:val="both"/>
        <w:rPr>
          <w:rFonts w:ascii="Calibri" w:hAnsi="Calibri" w:cs="Calibri"/>
          <w:color w:val="000000" w:themeColor="text1"/>
          <w:u w:val="single"/>
        </w:rPr>
      </w:pPr>
    </w:p>
    <w:p w:rsidR="00141592" w:rsidRDefault="00447DE9">
      <w:pPr>
        <w:tabs>
          <w:tab w:val="left" w:pos="284"/>
        </w:tabs>
        <w:ind w:left="284"/>
        <w:jc w:val="center"/>
        <w:rPr>
          <w:rFonts w:ascii="Calibri" w:hAnsi="Calibri" w:cs="Calibri"/>
          <w:color w:val="000000" w:themeColor="text1"/>
        </w:rPr>
      </w:pPr>
      <w:r>
        <w:rPr>
          <w:rFonts w:ascii="Calibri" w:hAnsi="Calibri" w:cs="Calibri"/>
          <w:b/>
          <w:bCs/>
          <w:color w:val="000000" w:themeColor="text1"/>
        </w:rPr>
        <w:t>§ 6</w:t>
      </w:r>
    </w:p>
    <w:p w:rsidR="00141592" w:rsidRDefault="0006070B">
      <w:pPr>
        <w:tabs>
          <w:tab w:val="left" w:pos="284"/>
        </w:tabs>
        <w:ind w:left="284"/>
        <w:jc w:val="center"/>
        <w:rPr>
          <w:rFonts w:ascii="Calibri" w:hAnsi="Calibri" w:cs="Calibri"/>
          <w:color w:val="000000" w:themeColor="text1"/>
        </w:rPr>
      </w:pPr>
      <w:r>
        <w:rPr>
          <w:rFonts w:ascii="Calibri" w:hAnsi="Calibri" w:cs="Calibri"/>
          <w:b/>
          <w:bCs/>
          <w:color w:val="000000" w:themeColor="text1"/>
        </w:rPr>
        <w:t>PRZEDSTAWICIELE  STRON</w:t>
      </w:r>
    </w:p>
    <w:p w:rsidR="00141592" w:rsidRDefault="0006070B">
      <w:pPr>
        <w:tabs>
          <w:tab w:val="left" w:pos="284"/>
        </w:tabs>
        <w:jc w:val="both"/>
        <w:rPr>
          <w:rFonts w:asciiTheme="minorHAnsi" w:hAnsiTheme="minorHAnsi" w:cstheme="minorHAnsi"/>
          <w:bCs/>
          <w:color w:val="000000" w:themeColor="text1"/>
        </w:rPr>
      </w:pPr>
      <w:r>
        <w:rPr>
          <w:rFonts w:asciiTheme="minorHAnsi" w:hAnsiTheme="minorHAnsi" w:cstheme="minorHAnsi"/>
          <w:color w:val="000000" w:themeColor="text1"/>
        </w:rPr>
        <w:t xml:space="preserve">1. </w:t>
      </w:r>
      <w:r>
        <w:rPr>
          <w:rFonts w:asciiTheme="minorHAnsi" w:hAnsiTheme="minorHAnsi" w:cstheme="minorHAnsi"/>
          <w:bCs/>
          <w:color w:val="000000" w:themeColor="text1"/>
        </w:rPr>
        <w:t>Do bieżących kontaktów w kwestiach dotyczących realizacji przedmiotu umowy, każda ze stron wyznacza swoich przedstawicieli w osobach:</w:t>
      </w:r>
    </w:p>
    <w:p w:rsidR="00141592" w:rsidRDefault="0006070B">
      <w:pPr>
        <w:keepNext/>
        <w:ind w:left="426"/>
        <w:rPr>
          <w:rFonts w:asciiTheme="minorHAnsi" w:hAnsiTheme="minorHAnsi" w:cstheme="minorHAnsi"/>
          <w:bCs/>
          <w:color w:val="000000" w:themeColor="text1"/>
        </w:rPr>
      </w:pPr>
      <w:r>
        <w:rPr>
          <w:rFonts w:asciiTheme="minorHAnsi" w:hAnsiTheme="minorHAnsi" w:cstheme="minorHAnsi"/>
          <w:bCs/>
          <w:color w:val="000000" w:themeColor="text1"/>
        </w:rPr>
        <w:t>1)</w:t>
      </w:r>
      <w:r>
        <w:rPr>
          <w:rFonts w:asciiTheme="minorHAnsi" w:hAnsiTheme="minorHAnsi" w:cstheme="minorHAnsi"/>
          <w:bCs/>
          <w:color w:val="000000" w:themeColor="text1"/>
        </w:rPr>
        <w:tab/>
        <w:t xml:space="preserve">ze strony Zamawiającego :                                                                                                                </w:t>
      </w:r>
    </w:p>
    <w:p w:rsidR="00141592" w:rsidRDefault="0006070B">
      <w:pPr>
        <w:keepNext/>
        <w:ind w:left="426"/>
        <w:rPr>
          <w:rFonts w:asciiTheme="minorHAnsi" w:hAnsiTheme="minorHAnsi" w:cstheme="minorHAnsi"/>
          <w:bCs/>
          <w:color w:val="000000" w:themeColor="text1"/>
        </w:rPr>
      </w:pPr>
      <w:r>
        <w:rPr>
          <w:rFonts w:asciiTheme="minorHAnsi" w:hAnsiTheme="minorHAnsi" w:cstheme="minorHAnsi"/>
          <w:bCs/>
          <w:color w:val="000000" w:themeColor="text1"/>
        </w:rPr>
        <w:t xml:space="preserve">    Imię i nazwisko: ………………………….  Tel.: ……………………. e-mail:  </w:t>
      </w:r>
    </w:p>
    <w:p w:rsidR="00141592" w:rsidRDefault="0006070B">
      <w:pPr>
        <w:keepNext/>
        <w:ind w:left="426"/>
        <w:rPr>
          <w:rFonts w:asciiTheme="minorHAnsi" w:hAnsiTheme="minorHAnsi" w:cstheme="minorHAnsi"/>
          <w:bCs/>
          <w:color w:val="000000" w:themeColor="text1"/>
        </w:rPr>
      </w:pPr>
      <w:r>
        <w:rPr>
          <w:rFonts w:asciiTheme="minorHAnsi" w:hAnsiTheme="minorHAnsi" w:cstheme="minorHAnsi"/>
          <w:bCs/>
          <w:color w:val="000000" w:themeColor="text1"/>
        </w:rPr>
        <w:t xml:space="preserve">     …………………………………………………………………….        </w:t>
      </w:r>
    </w:p>
    <w:p w:rsidR="00141592" w:rsidRDefault="0006070B">
      <w:pPr>
        <w:keepNext/>
        <w:ind w:left="426"/>
        <w:jc w:val="both"/>
        <w:rPr>
          <w:rFonts w:asciiTheme="minorHAnsi" w:hAnsiTheme="minorHAnsi" w:cstheme="minorHAnsi"/>
          <w:bCs/>
          <w:color w:val="000000" w:themeColor="text1"/>
        </w:rPr>
      </w:pPr>
      <w:r>
        <w:rPr>
          <w:rFonts w:asciiTheme="minorHAnsi" w:hAnsiTheme="minorHAnsi" w:cstheme="minorHAnsi"/>
          <w:bCs/>
          <w:color w:val="000000" w:themeColor="text1"/>
        </w:rPr>
        <w:t>2)</w:t>
      </w:r>
      <w:r>
        <w:rPr>
          <w:rFonts w:asciiTheme="minorHAnsi" w:hAnsiTheme="minorHAnsi" w:cstheme="minorHAnsi"/>
          <w:bCs/>
          <w:color w:val="000000" w:themeColor="text1"/>
        </w:rPr>
        <w:tab/>
        <w:t xml:space="preserve">ze strony Wykonawcy:  </w:t>
      </w:r>
    </w:p>
    <w:p w:rsidR="00141592" w:rsidRDefault="0006070B">
      <w:pPr>
        <w:keepNext/>
        <w:ind w:left="426"/>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     Imię i nazwisko: ………………………. Tel.: ……………………………… -mail: </w:t>
      </w:r>
    </w:p>
    <w:p w:rsidR="00141592" w:rsidRDefault="00141592">
      <w:pPr>
        <w:tabs>
          <w:tab w:val="left" w:pos="284"/>
        </w:tabs>
        <w:ind w:left="284"/>
        <w:jc w:val="both"/>
        <w:rPr>
          <w:rFonts w:ascii="Calibri" w:hAnsi="Calibri" w:cs="Calibri"/>
          <w:bCs/>
          <w:color w:val="000000" w:themeColor="text1"/>
        </w:rPr>
      </w:pPr>
    </w:p>
    <w:p w:rsidR="00141592" w:rsidRDefault="0006070B">
      <w:pPr>
        <w:jc w:val="both"/>
        <w:rPr>
          <w:rFonts w:ascii="Calibri" w:hAnsi="Calibri" w:cs="Calibri"/>
          <w:color w:val="000000" w:themeColor="text1"/>
        </w:rPr>
      </w:pPr>
      <w:r>
        <w:rPr>
          <w:rFonts w:ascii="Calibri" w:hAnsi="Calibri" w:cs="Calibri"/>
          <w:bCs/>
          <w:color w:val="000000" w:themeColor="text1"/>
        </w:rPr>
        <w:t>2.</w:t>
      </w:r>
      <w:r>
        <w:rPr>
          <w:rFonts w:ascii="Calibri" w:hAnsi="Calibri" w:cs="Calibri"/>
          <w:bCs/>
          <w:color w:val="000000" w:themeColor="text1"/>
        </w:rPr>
        <w:tab/>
        <w:t>W przypadku zmiany osób przedstawicieli Stron i/lub danych do kontaktu, o których mowa w ust. 1 pkt 1 i 2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rsidR="00447DE9" w:rsidRDefault="00447DE9" w:rsidP="00447DE9">
      <w:pPr>
        <w:tabs>
          <w:tab w:val="left" w:pos="284"/>
          <w:tab w:val="left" w:pos="426"/>
        </w:tabs>
        <w:suppressAutoHyphens w:val="0"/>
        <w:ind w:left="426" w:hanging="426"/>
        <w:jc w:val="both"/>
        <w:rPr>
          <w:rFonts w:asciiTheme="minorHAnsi" w:hAnsiTheme="minorHAnsi" w:cstheme="minorHAnsi"/>
        </w:rPr>
      </w:pPr>
      <w:r w:rsidRPr="00447DE9">
        <w:rPr>
          <w:rFonts w:asciiTheme="minorHAnsi" w:hAnsiTheme="minorHAnsi" w:cstheme="minorHAnsi"/>
        </w:rPr>
        <w:t xml:space="preserve">3. Zamawiający uprawniony jest m.in. do wydawania Wykonawcy poleceń związanych </w:t>
      </w:r>
    </w:p>
    <w:p w:rsidR="00447DE9" w:rsidRDefault="00447DE9" w:rsidP="00447DE9">
      <w:pPr>
        <w:tabs>
          <w:tab w:val="left" w:pos="284"/>
          <w:tab w:val="left" w:pos="426"/>
        </w:tabs>
        <w:suppressAutoHyphens w:val="0"/>
        <w:ind w:left="426" w:hanging="426"/>
        <w:jc w:val="both"/>
        <w:rPr>
          <w:rFonts w:asciiTheme="minorHAnsi" w:hAnsiTheme="minorHAnsi" w:cstheme="minorHAnsi"/>
        </w:rPr>
      </w:pPr>
      <w:r w:rsidRPr="00447DE9">
        <w:rPr>
          <w:rFonts w:asciiTheme="minorHAnsi" w:hAnsiTheme="minorHAnsi" w:cstheme="minorHAnsi"/>
        </w:rPr>
        <w:t xml:space="preserve">z ilością, jakością oraz sposobem wykonania prac, które są niezbędne do prawidłowego </w:t>
      </w:r>
    </w:p>
    <w:p w:rsidR="00447DE9" w:rsidRPr="00447DE9" w:rsidRDefault="00447DE9" w:rsidP="00447DE9">
      <w:pPr>
        <w:tabs>
          <w:tab w:val="left" w:pos="284"/>
          <w:tab w:val="left" w:pos="426"/>
        </w:tabs>
        <w:suppressAutoHyphens w:val="0"/>
        <w:ind w:left="426" w:hanging="426"/>
        <w:jc w:val="both"/>
        <w:rPr>
          <w:rFonts w:asciiTheme="minorHAnsi" w:hAnsiTheme="minorHAnsi" w:cstheme="minorHAnsi"/>
        </w:rPr>
      </w:pPr>
      <w:r w:rsidRPr="00447DE9">
        <w:rPr>
          <w:rFonts w:asciiTheme="minorHAnsi" w:hAnsiTheme="minorHAnsi" w:cstheme="minorHAnsi"/>
        </w:rPr>
        <w:t>wykonania Umowy służących do monitorowania realizacji i rozliczeń wykonywanych prac.</w:t>
      </w:r>
    </w:p>
    <w:p w:rsidR="00141592" w:rsidRDefault="00141592">
      <w:pPr>
        <w:keepNext/>
        <w:jc w:val="center"/>
        <w:rPr>
          <w:rFonts w:ascii="Calibri" w:hAnsi="Calibri" w:cs="Calibri"/>
          <w:b/>
          <w:color w:val="000000" w:themeColor="text1"/>
        </w:rPr>
      </w:pPr>
    </w:p>
    <w:p w:rsidR="00141592" w:rsidRDefault="00447DE9">
      <w:pPr>
        <w:keepNext/>
        <w:jc w:val="center"/>
        <w:rPr>
          <w:rFonts w:ascii="Calibri" w:hAnsi="Calibri" w:cs="Calibri"/>
          <w:b/>
          <w:color w:val="000000" w:themeColor="text1"/>
        </w:rPr>
      </w:pPr>
      <w:r>
        <w:rPr>
          <w:rFonts w:ascii="Calibri" w:hAnsi="Calibri" w:cs="Calibri"/>
          <w:b/>
          <w:color w:val="000000" w:themeColor="text1"/>
        </w:rPr>
        <w:t>§ 7</w:t>
      </w:r>
    </w:p>
    <w:p w:rsidR="00141592" w:rsidRDefault="0006070B">
      <w:pPr>
        <w:keepNext/>
        <w:jc w:val="center"/>
        <w:outlineLvl w:val="0"/>
        <w:rPr>
          <w:rFonts w:ascii="Calibri" w:hAnsi="Calibri" w:cs="Calibri"/>
          <w:b/>
          <w:color w:val="000000" w:themeColor="text1"/>
        </w:rPr>
      </w:pPr>
      <w:r>
        <w:rPr>
          <w:rFonts w:ascii="Calibri" w:hAnsi="Calibri" w:cs="Calibri"/>
          <w:b/>
          <w:color w:val="000000" w:themeColor="text1"/>
        </w:rPr>
        <w:t>ODBIORY</w:t>
      </w:r>
    </w:p>
    <w:p w:rsidR="00447DE9" w:rsidRPr="00447DE9" w:rsidRDefault="00447DE9" w:rsidP="00D75A8A">
      <w:pPr>
        <w:numPr>
          <w:ilvl w:val="0"/>
          <w:numId w:val="15"/>
        </w:numPr>
        <w:tabs>
          <w:tab w:val="center" w:pos="-4111"/>
          <w:tab w:val="left" w:pos="284"/>
        </w:tabs>
        <w:suppressAutoHyphens w:val="0"/>
        <w:ind w:left="284" w:hanging="284"/>
        <w:jc w:val="both"/>
        <w:rPr>
          <w:rFonts w:asciiTheme="minorHAnsi" w:hAnsiTheme="minorHAnsi" w:cstheme="minorHAnsi"/>
        </w:rPr>
      </w:pPr>
      <w:r w:rsidRPr="00447DE9">
        <w:rPr>
          <w:rFonts w:asciiTheme="minorHAnsi" w:hAnsiTheme="minorHAnsi" w:cstheme="minorHAnsi"/>
        </w:rPr>
        <w:t>Przedmiot Umowy odebrany będzie końcowo na podstawie protokołu odbioru dostawy</w:t>
      </w:r>
      <w:r>
        <w:rPr>
          <w:rFonts w:asciiTheme="minorHAnsi" w:hAnsiTheme="minorHAnsi" w:cstheme="minorHAnsi"/>
        </w:rPr>
        <w:t>.</w:t>
      </w:r>
    </w:p>
    <w:p w:rsidR="00447DE9" w:rsidRPr="00447DE9" w:rsidRDefault="00447DE9" w:rsidP="00D75A8A">
      <w:pPr>
        <w:numPr>
          <w:ilvl w:val="0"/>
          <w:numId w:val="15"/>
        </w:numPr>
        <w:tabs>
          <w:tab w:val="left" w:pos="284"/>
        </w:tabs>
        <w:suppressAutoHyphens w:val="0"/>
        <w:ind w:left="284" w:hanging="284"/>
        <w:jc w:val="both"/>
        <w:rPr>
          <w:rFonts w:asciiTheme="minorHAnsi" w:hAnsiTheme="minorHAnsi" w:cstheme="minorHAnsi"/>
        </w:rPr>
      </w:pPr>
      <w:r w:rsidRPr="00447DE9">
        <w:rPr>
          <w:rFonts w:asciiTheme="minorHAnsi" w:hAnsiTheme="minorHAnsi" w:cstheme="minorHAnsi"/>
        </w:rPr>
        <w:t xml:space="preserve">Przedstawiciel Wykonawcy zgłosi do odbioru Przedmiot Umowy po </w:t>
      </w:r>
      <w:r w:rsidR="00163D6A" w:rsidRPr="00447DE9">
        <w:rPr>
          <w:rFonts w:asciiTheme="minorHAnsi" w:hAnsiTheme="minorHAnsi" w:cstheme="minorHAnsi"/>
        </w:rPr>
        <w:t xml:space="preserve">dostawie wszelkiego asortymentu przewidzianego w Umowie </w:t>
      </w:r>
      <w:r w:rsidR="00163D6A">
        <w:rPr>
          <w:rFonts w:asciiTheme="minorHAnsi" w:hAnsiTheme="minorHAnsi" w:cstheme="minorHAnsi"/>
        </w:rPr>
        <w:t xml:space="preserve">i </w:t>
      </w:r>
      <w:r w:rsidRPr="00447DE9">
        <w:rPr>
          <w:rFonts w:asciiTheme="minorHAnsi" w:hAnsiTheme="minorHAnsi" w:cstheme="minorHAnsi"/>
        </w:rPr>
        <w:t xml:space="preserve">wykonaniu wszelkich czynności </w:t>
      </w:r>
      <w:r w:rsidR="00163D6A">
        <w:rPr>
          <w:rFonts w:asciiTheme="minorHAnsi" w:hAnsiTheme="minorHAnsi" w:cstheme="minorHAnsi"/>
        </w:rPr>
        <w:t xml:space="preserve">określonych </w:t>
      </w:r>
      <w:r w:rsidRPr="00447DE9">
        <w:rPr>
          <w:rFonts w:asciiTheme="minorHAnsi" w:hAnsiTheme="minorHAnsi" w:cstheme="minorHAnsi"/>
        </w:rPr>
        <w:t xml:space="preserve">  w Umowie. </w:t>
      </w:r>
    </w:p>
    <w:p w:rsidR="00447DE9" w:rsidRPr="00447DE9" w:rsidRDefault="00447DE9" w:rsidP="00D75A8A">
      <w:pPr>
        <w:numPr>
          <w:ilvl w:val="0"/>
          <w:numId w:val="15"/>
        </w:numPr>
        <w:tabs>
          <w:tab w:val="left" w:pos="284"/>
        </w:tabs>
        <w:suppressAutoHyphens w:val="0"/>
        <w:ind w:left="284" w:hanging="284"/>
        <w:jc w:val="both"/>
        <w:rPr>
          <w:rFonts w:asciiTheme="minorHAnsi" w:hAnsiTheme="minorHAnsi" w:cstheme="minorHAnsi"/>
        </w:rPr>
      </w:pPr>
      <w:r w:rsidRPr="00447DE9">
        <w:rPr>
          <w:rFonts w:asciiTheme="minorHAnsi" w:hAnsiTheme="minorHAnsi" w:cstheme="minorHAnsi"/>
        </w:rPr>
        <w:t>Jeżeli w trakcie odbiorów zostaną stwierdzone wady i/lub usterki, Zamawiającemu przysługują następujące uprawnienia:</w:t>
      </w:r>
    </w:p>
    <w:p w:rsidR="00447DE9" w:rsidRPr="00447DE9" w:rsidRDefault="00447DE9" w:rsidP="00D75A8A">
      <w:pPr>
        <w:numPr>
          <w:ilvl w:val="1"/>
          <w:numId w:val="16"/>
        </w:numPr>
        <w:tabs>
          <w:tab w:val="center" w:pos="-3544"/>
          <w:tab w:val="right" w:pos="-1276"/>
          <w:tab w:val="left" w:pos="567"/>
          <w:tab w:val="left" w:pos="709"/>
        </w:tabs>
        <w:suppressAutoHyphens w:val="0"/>
        <w:ind w:left="567" w:hanging="283"/>
        <w:jc w:val="both"/>
        <w:rPr>
          <w:rFonts w:asciiTheme="minorHAnsi" w:hAnsiTheme="minorHAnsi" w:cstheme="minorHAnsi"/>
        </w:rPr>
      </w:pPr>
      <w:r w:rsidRPr="00447DE9">
        <w:rPr>
          <w:rFonts w:asciiTheme="minorHAnsi" w:hAnsiTheme="minorHAnsi" w:cstheme="minorHAnsi"/>
        </w:rPr>
        <w:t xml:space="preserve">jeżeli wady i/lub usterki nadają się do usunięcia, Zamawiający, z zachowaniem prawa </w:t>
      </w:r>
      <w:r w:rsidRPr="00447DE9">
        <w:rPr>
          <w:rFonts w:asciiTheme="minorHAnsi" w:hAnsiTheme="minorHAnsi" w:cstheme="minorHAnsi"/>
        </w:rPr>
        <w:br/>
        <w:t>do należnych mu kar umownych i odszkodowań, ma prawo odmowy dokonania odbioru do czasu ich usunięcia, wyznaczając równocześnie termin usunięcia wad,</w:t>
      </w:r>
    </w:p>
    <w:p w:rsidR="00447DE9" w:rsidRPr="00447DE9" w:rsidRDefault="00447DE9" w:rsidP="00D75A8A">
      <w:pPr>
        <w:numPr>
          <w:ilvl w:val="1"/>
          <w:numId w:val="16"/>
        </w:numPr>
        <w:tabs>
          <w:tab w:val="center" w:pos="-3544"/>
          <w:tab w:val="right" w:pos="-1276"/>
          <w:tab w:val="left" w:pos="567"/>
          <w:tab w:val="left" w:pos="709"/>
        </w:tabs>
        <w:suppressAutoHyphens w:val="0"/>
        <w:ind w:left="567" w:hanging="283"/>
        <w:jc w:val="both"/>
        <w:rPr>
          <w:rFonts w:asciiTheme="minorHAnsi" w:hAnsiTheme="minorHAnsi" w:cstheme="minorHAnsi"/>
        </w:rPr>
      </w:pPr>
      <w:r w:rsidRPr="00447DE9">
        <w:rPr>
          <w:rFonts w:asciiTheme="minorHAnsi" w:hAnsiTheme="minorHAnsi" w:cstheme="minorHAnsi"/>
        </w:rPr>
        <w:t>jeżeli wady i/lub usterki nie nadają się do usunięcia, Zamawiający może żądać wykonania części Przedmiotu Umowy po raz drugi, jeżeli te wady uniemożliwiają użytkowanie Przedmiotu Umowy zgodnie z przeznaczeniem,</w:t>
      </w:r>
    </w:p>
    <w:p w:rsidR="00447DE9" w:rsidRPr="00447DE9" w:rsidRDefault="00447DE9" w:rsidP="00D75A8A">
      <w:pPr>
        <w:numPr>
          <w:ilvl w:val="1"/>
          <w:numId w:val="16"/>
        </w:numPr>
        <w:tabs>
          <w:tab w:val="center" w:pos="-3544"/>
          <w:tab w:val="right" w:pos="-1276"/>
          <w:tab w:val="left" w:pos="567"/>
          <w:tab w:val="left" w:pos="709"/>
        </w:tabs>
        <w:suppressAutoHyphens w:val="0"/>
        <w:ind w:left="567" w:hanging="283"/>
        <w:jc w:val="both"/>
        <w:rPr>
          <w:rFonts w:asciiTheme="minorHAnsi" w:hAnsiTheme="minorHAnsi" w:cstheme="minorHAnsi"/>
        </w:rPr>
      </w:pPr>
      <w:r w:rsidRPr="00447DE9">
        <w:rPr>
          <w:rFonts w:asciiTheme="minorHAnsi" w:hAnsiTheme="minorHAnsi" w:cstheme="minorHAnsi"/>
        </w:rPr>
        <w:t>jeżeli Wykonawca nie usunie wad i/lub usterek w terminie wskazanym przez Zamawiającego, Zamawiający może zlecić usunięcie ich osobie trzeciej na koszt</w:t>
      </w:r>
      <w:r w:rsidRPr="00447DE9">
        <w:rPr>
          <w:rFonts w:asciiTheme="minorHAnsi" w:hAnsiTheme="minorHAnsi" w:cstheme="minorHAnsi"/>
        </w:rPr>
        <w:br/>
        <w:t xml:space="preserve">i niebezpieczeństwo Wykonawcy, w przypadku gdy zaistnieje konieczność podejmowania przez Zamawiającego działań w warunkach naglących, gdy powstaje zagrożenie dla terminowego wykonania Przedmiotu Umowy, Zamawiający może także w takim wypadku od umowy odstąpić i zlecić usunięcie ich osobie trzeciej </w:t>
      </w:r>
      <w:r w:rsidRPr="00447DE9">
        <w:rPr>
          <w:rFonts w:asciiTheme="minorHAnsi" w:hAnsiTheme="minorHAnsi" w:cstheme="minorHAnsi"/>
        </w:rPr>
        <w:br/>
        <w:t xml:space="preserve">z zachowaniem prawa do obciążenia Wykonawcy skutkami wynikającymi z jego działań, przy czym odstąpienie od umowy może nastąpić w terminie 30 dni od dnia upływu wskazanego przez Zamawiającego terminu na usuniecie wad i/lub usterek. </w:t>
      </w:r>
    </w:p>
    <w:p w:rsidR="00447DE9" w:rsidRPr="00447DE9" w:rsidRDefault="00447DE9" w:rsidP="00D75A8A">
      <w:pPr>
        <w:numPr>
          <w:ilvl w:val="0"/>
          <w:numId w:val="15"/>
        </w:numPr>
        <w:tabs>
          <w:tab w:val="center" w:pos="-3119"/>
          <w:tab w:val="left" w:pos="-1560"/>
          <w:tab w:val="right" w:pos="-993"/>
        </w:tabs>
        <w:suppressAutoHyphens w:val="0"/>
        <w:ind w:left="284" w:hanging="284"/>
        <w:jc w:val="both"/>
        <w:rPr>
          <w:rFonts w:asciiTheme="minorHAnsi" w:hAnsiTheme="minorHAnsi" w:cstheme="minorHAnsi"/>
        </w:rPr>
      </w:pPr>
      <w:r w:rsidRPr="00447DE9">
        <w:rPr>
          <w:rFonts w:asciiTheme="minorHAnsi" w:hAnsiTheme="minorHAnsi" w:cstheme="minorHAnsi"/>
        </w:rPr>
        <w:t>Ponadto, jeżeli wady i/lub usterki nie nadają się do usunięcia lub ich usunięcie wymagałoby nadmiernych kosztów, Zamawiający może żądać odpowiedniego obniżenia wynagrodzenia Wykonawcy, jeżeli wady nie uniemożliwiają korzystania z Przedmiotu Umowy zgodnie z jego przeznaczeniem.</w:t>
      </w:r>
    </w:p>
    <w:p w:rsidR="00447DE9" w:rsidRPr="00447DE9" w:rsidRDefault="00447DE9" w:rsidP="00D75A8A">
      <w:pPr>
        <w:numPr>
          <w:ilvl w:val="0"/>
          <w:numId w:val="15"/>
        </w:numPr>
        <w:tabs>
          <w:tab w:val="center" w:pos="-5812"/>
          <w:tab w:val="left" w:pos="284"/>
        </w:tabs>
        <w:suppressAutoHyphens w:val="0"/>
        <w:ind w:left="284" w:hanging="284"/>
        <w:jc w:val="both"/>
        <w:rPr>
          <w:rFonts w:asciiTheme="minorHAnsi" w:hAnsiTheme="minorHAnsi" w:cstheme="minorHAnsi"/>
        </w:rPr>
      </w:pPr>
      <w:r w:rsidRPr="00447DE9">
        <w:rPr>
          <w:rFonts w:asciiTheme="minorHAnsi" w:hAnsiTheme="minorHAnsi" w:cstheme="minorHAnsi"/>
        </w:rPr>
        <w:t>Wykonawca zobowiązany jest do zawiadomienia Zamawiającego o usunięciu wad i/lub usterek, żądając jednocześnie wyznaczenia terminu odbioru, zakwestionowanych poprzednio wadliwych dostaw.</w:t>
      </w:r>
    </w:p>
    <w:p w:rsidR="00447DE9" w:rsidRPr="00447DE9" w:rsidRDefault="00447DE9" w:rsidP="00D75A8A">
      <w:pPr>
        <w:numPr>
          <w:ilvl w:val="0"/>
          <w:numId w:val="15"/>
        </w:numPr>
        <w:tabs>
          <w:tab w:val="left" w:pos="284"/>
        </w:tabs>
        <w:suppressAutoHyphens w:val="0"/>
        <w:ind w:left="284" w:hanging="284"/>
        <w:jc w:val="both"/>
        <w:rPr>
          <w:rFonts w:asciiTheme="minorHAnsi" w:hAnsiTheme="minorHAnsi" w:cstheme="minorHAnsi"/>
        </w:rPr>
      </w:pPr>
      <w:r w:rsidRPr="00447DE9">
        <w:rPr>
          <w:rFonts w:asciiTheme="minorHAnsi" w:hAnsiTheme="minorHAnsi" w:cstheme="minorHAnsi"/>
        </w:rPr>
        <w:t>Wszelkie koszty związane z odbiorami obciążają Wykonawcę.</w:t>
      </w:r>
    </w:p>
    <w:p w:rsidR="00447DE9" w:rsidRPr="00447DE9" w:rsidRDefault="00447DE9" w:rsidP="00D75A8A">
      <w:pPr>
        <w:numPr>
          <w:ilvl w:val="0"/>
          <w:numId w:val="15"/>
        </w:numPr>
        <w:tabs>
          <w:tab w:val="left" w:pos="284"/>
        </w:tabs>
        <w:suppressAutoHyphens w:val="0"/>
        <w:ind w:left="284" w:hanging="284"/>
        <w:jc w:val="both"/>
        <w:rPr>
          <w:rFonts w:asciiTheme="minorHAnsi" w:hAnsiTheme="minorHAnsi" w:cstheme="minorHAnsi"/>
        </w:rPr>
      </w:pPr>
      <w:r w:rsidRPr="00447DE9">
        <w:rPr>
          <w:rFonts w:asciiTheme="minorHAnsi" w:hAnsiTheme="minorHAnsi" w:cstheme="minorHAnsi"/>
        </w:rPr>
        <w:t>Zamawiający jest uprawniony do weryfikacji bieżących dostaw i wykonywanych przez Wykonawcę czynności.</w:t>
      </w:r>
    </w:p>
    <w:p w:rsidR="00447DE9" w:rsidRPr="00447DE9" w:rsidRDefault="00447DE9" w:rsidP="00447DE9">
      <w:pPr>
        <w:keepNext/>
        <w:suppressAutoHyphens w:val="0"/>
        <w:jc w:val="center"/>
        <w:rPr>
          <w:rFonts w:asciiTheme="minorHAnsi" w:hAnsiTheme="minorHAnsi" w:cstheme="minorHAnsi"/>
          <w:b/>
          <w:bCs/>
        </w:rPr>
      </w:pPr>
    </w:p>
    <w:p w:rsidR="00141592" w:rsidRDefault="00141592" w:rsidP="008F2117">
      <w:pPr>
        <w:tabs>
          <w:tab w:val="left" w:pos="284"/>
        </w:tabs>
        <w:jc w:val="both"/>
        <w:rPr>
          <w:rFonts w:ascii="Calibri" w:hAnsi="Calibri" w:cs="Calibri"/>
        </w:rPr>
      </w:pPr>
    </w:p>
    <w:p w:rsidR="00141592" w:rsidRDefault="008F2117">
      <w:pPr>
        <w:keepNext/>
        <w:jc w:val="center"/>
        <w:rPr>
          <w:rFonts w:ascii="Calibri" w:hAnsi="Calibri" w:cs="Calibri"/>
          <w:b/>
          <w:bCs/>
        </w:rPr>
      </w:pPr>
      <w:r>
        <w:rPr>
          <w:rFonts w:ascii="Calibri" w:hAnsi="Calibri" w:cs="Calibri"/>
          <w:b/>
          <w:bCs/>
        </w:rPr>
        <w:t>§ 8</w:t>
      </w:r>
    </w:p>
    <w:p w:rsidR="00141592" w:rsidRDefault="0006070B">
      <w:pPr>
        <w:keepNext/>
        <w:jc w:val="center"/>
        <w:outlineLvl w:val="0"/>
        <w:rPr>
          <w:rFonts w:ascii="Calibri" w:hAnsi="Calibri" w:cs="Calibri"/>
          <w:b/>
          <w:bCs/>
        </w:rPr>
      </w:pPr>
      <w:r>
        <w:rPr>
          <w:rFonts w:ascii="Calibri" w:hAnsi="Calibri" w:cs="Calibri"/>
          <w:b/>
          <w:bCs/>
        </w:rPr>
        <w:t>WYNAGRODZENIE I WARUNKI PŁATNOŚCI</w:t>
      </w:r>
    </w:p>
    <w:p w:rsidR="00141592" w:rsidRDefault="0006070B" w:rsidP="00D75A8A">
      <w:pPr>
        <w:numPr>
          <w:ilvl w:val="3"/>
          <w:numId w:val="8"/>
        </w:numPr>
        <w:tabs>
          <w:tab w:val="left" w:pos="284"/>
        </w:tabs>
        <w:ind w:left="284" w:hanging="284"/>
        <w:jc w:val="both"/>
        <w:rPr>
          <w:rFonts w:ascii="Calibri" w:hAnsi="Calibri" w:cs="Calibri"/>
        </w:rPr>
      </w:pPr>
      <w:r>
        <w:rPr>
          <w:rFonts w:ascii="Calibri" w:hAnsi="Calibri" w:cs="Calibri"/>
        </w:rPr>
        <w:t xml:space="preserve">Za wykonanie Umowy Strony ustalają wynagrodzenie ryczałtowo - kosztorysowe  w kwocie netto + podatek VAT = kwota brutto </w:t>
      </w:r>
    </w:p>
    <w:p w:rsidR="00141592" w:rsidRDefault="0006070B">
      <w:pPr>
        <w:tabs>
          <w:tab w:val="left" w:pos="3077"/>
        </w:tabs>
        <w:ind w:left="284"/>
        <w:jc w:val="both"/>
        <w:rPr>
          <w:rFonts w:ascii="Calibri" w:hAnsi="Calibri" w:cs="Calibri"/>
          <w:b/>
        </w:rPr>
      </w:pPr>
      <w:r>
        <w:rPr>
          <w:rFonts w:ascii="Calibri" w:hAnsi="Calibri" w:cs="Calibri"/>
          <w:b/>
        </w:rPr>
        <w:t xml:space="preserve">………………………………………………. zł </w:t>
      </w:r>
    </w:p>
    <w:p w:rsidR="00447DE9" w:rsidRPr="008F2117" w:rsidRDefault="00447DE9" w:rsidP="00D75A8A">
      <w:pPr>
        <w:pStyle w:val="Akapitzlist"/>
        <w:numPr>
          <w:ilvl w:val="0"/>
          <w:numId w:val="8"/>
        </w:numPr>
        <w:suppressAutoHyphens w:val="0"/>
        <w:contextualSpacing/>
        <w:jc w:val="both"/>
        <w:rPr>
          <w:rFonts w:asciiTheme="minorHAnsi" w:hAnsiTheme="minorHAnsi" w:cstheme="minorHAnsi"/>
          <w:sz w:val="24"/>
          <w:szCs w:val="24"/>
        </w:rPr>
      </w:pPr>
      <w:r w:rsidRPr="008F2117">
        <w:rPr>
          <w:rFonts w:asciiTheme="minorHAnsi" w:hAnsiTheme="minorHAnsi" w:cstheme="minorHAnsi"/>
          <w:sz w:val="24"/>
          <w:szCs w:val="24"/>
        </w:rPr>
        <w:t xml:space="preserve">W ramach wynagrodzenia określonego w ust. 1 Wykonawca wykona zakres rzeczowy opisany w </w:t>
      </w:r>
      <w:r w:rsidR="00163D6A">
        <w:rPr>
          <w:rFonts w:asciiTheme="minorHAnsi" w:hAnsiTheme="minorHAnsi" w:cstheme="minorHAnsi"/>
          <w:sz w:val="24"/>
          <w:szCs w:val="24"/>
        </w:rPr>
        <w:t>SWZ</w:t>
      </w:r>
      <w:r w:rsidR="00065CF2">
        <w:rPr>
          <w:rFonts w:asciiTheme="minorHAnsi" w:hAnsiTheme="minorHAnsi" w:cstheme="minorHAnsi"/>
          <w:sz w:val="24"/>
          <w:szCs w:val="24"/>
        </w:rPr>
        <w:t xml:space="preserve">  </w:t>
      </w:r>
      <w:r w:rsidRPr="008F2117">
        <w:rPr>
          <w:rFonts w:asciiTheme="minorHAnsi" w:hAnsiTheme="minorHAnsi" w:cstheme="minorHAnsi"/>
          <w:sz w:val="24"/>
          <w:szCs w:val="24"/>
        </w:rPr>
        <w:t xml:space="preserve">wraz z załącznikami, wskazaniach i wytycznych zawartych w SWZ. </w:t>
      </w:r>
    </w:p>
    <w:p w:rsidR="00447DE9" w:rsidRPr="00447DE9" w:rsidRDefault="00447DE9" w:rsidP="00D75A8A">
      <w:pPr>
        <w:numPr>
          <w:ilvl w:val="0"/>
          <w:numId w:val="8"/>
        </w:numPr>
        <w:suppressAutoHyphens w:val="0"/>
        <w:spacing w:after="160" w:line="259" w:lineRule="auto"/>
        <w:contextualSpacing/>
        <w:jc w:val="both"/>
        <w:rPr>
          <w:rFonts w:asciiTheme="minorHAnsi" w:hAnsiTheme="minorHAnsi" w:cstheme="minorHAnsi"/>
          <w:lang w:eastAsia="x-none"/>
        </w:rPr>
      </w:pPr>
      <w:r w:rsidRPr="00447DE9">
        <w:rPr>
          <w:rFonts w:asciiTheme="minorHAnsi" w:hAnsiTheme="minorHAnsi" w:cstheme="minorHAnsi"/>
          <w:lang w:eastAsia="x-none"/>
        </w:rPr>
        <w:t>Zapłata wynagrodzenia w ramach niniejszego zamówienia nastąpi fakturą końcową.</w:t>
      </w:r>
    </w:p>
    <w:p w:rsidR="00447DE9" w:rsidRPr="00447DE9" w:rsidRDefault="00447DE9" w:rsidP="00D75A8A">
      <w:pPr>
        <w:numPr>
          <w:ilvl w:val="0"/>
          <w:numId w:val="8"/>
        </w:numPr>
        <w:suppressAutoHyphens w:val="0"/>
        <w:spacing w:after="160" w:line="259" w:lineRule="auto"/>
        <w:contextualSpacing/>
        <w:jc w:val="both"/>
        <w:rPr>
          <w:rFonts w:asciiTheme="minorHAnsi" w:hAnsiTheme="minorHAnsi" w:cstheme="minorHAnsi"/>
          <w:lang w:eastAsia="x-none"/>
        </w:rPr>
      </w:pPr>
      <w:r w:rsidRPr="00447DE9">
        <w:rPr>
          <w:rFonts w:asciiTheme="minorHAnsi" w:hAnsiTheme="minorHAnsi" w:cstheme="minorHAnsi"/>
          <w:lang w:eastAsia="x-none"/>
        </w:rPr>
        <w:t>Podstawą do wystawienia faktury końcowej będzie protokół odbioru dostawy potwierdzony przez Zamawiającego.</w:t>
      </w:r>
    </w:p>
    <w:p w:rsidR="00447DE9" w:rsidRPr="00447DE9" w:rsidRDefault="00447DE9" w:rsidP="00D75A8A">
      <w:pPr>
        <w:numPr>
          <w:ilvl w:val="0"/>
          <w:numId w:val="8"/>
        </w:numPr>
        <w:suppressAutoHyphens w:val="0"/>
        <w:ind w:left="284" w:hanging="284"/>
        <w:contextualSpacing/>
        <w:jc w:val="both"/>
        <w:rPr>
          <w:rFonts w:asciiTheme="minorHAnsi" w:hAnsiTheme="minorHAnsi" w:cstheme="minorHAnsi"/>
        </w:rPr>
      </w:pPr>
      <w:r w:rsidRPr="00447DE9">
        <w:rPr>
          <w:rFonts w:asciiTheme="minorHAnsi" w:hAnsiTheme="minorHAnsi" w:cstheme="minorHAnsi"/>
        </w:rPr>
        <w:t>Wykonawca zobowiązuje się do wystawienia faktury końcowej za Przedmiot Umowy na dzień zakończenia realizacji Umowy.</w:t>
      </w:r>
    </w:p>
    <w:p w:rsidR="00447DE9" w:rsidRPr="00447DE9" w:rsidRDefault="00447DE9" w:rsidP="00D75A8A">
      <w:pPr>
        <w:numPr>
          <w:ilvl w:val="0"/>
          <w:numId w:val="8"/>
        </w:numPr>
        <w:suppressAutoHyphens w:val="0"/>
        <w:ind w:left="284" w:hanging="284"/>
        <w:contextualSpacing/>
        <w:jc w:val="both"/>
        <w:rPr>
          <w:rFonts w:asciiTheme="minorHAnsi" w:hAnsiTheme="minorHAnsi" w:cstheme="minorHAnsi"/>
        </w:rPr>
      </w:pPr>
      <w:r w:rsidRPr="00447DE9">
        <w:rPr>
          <w:rFonts w:asciiTheme="minorHAnsi" w:hAnsiTheme="minorHAnsi" w:cstheme="minorHAnsi"/>
        </w:rPr>
        <w:lastRenderedPageBreak/>
        <w:t>Rozliczenia za wykonanie Przedmiotu Umowy będą realizowane w walucie polskiej.</w:t>
      </w:r>
    </w:p>
    <w:p w:rsidR="00447DE9" w:rsidRPr="00447DE9" w:rsidRDefault="00447DE9" w:rsidP="00D75A8A">
      <w:pPr>
        <w:numPr>
          <w:ilvl w:val="0"/>
          <w:numId w:val="8"/>
        </w:numPr>
        <w:suppressAutoHyphens w:val="0"/>
        <w:ind w:left="284" w:hanging="284"/>
        <w:contextualSpacing/>
        <w:jc w:val="both"/>
        <w:rPr>
          <w:rFonts w:asciiTheme="minorHAnsi" w:hAnsiTheme="minorHAnsi" w:cstheme="minorHAnsi"/>
        </w:rPr>
      </w:pPr>
      <w:r w:rsidRPr="00447DE9">
        <w:rPr>
          <w:rFonts w:asciiTheme="minorHAnsi" w:hAnsiTheme="minorHAnsi" w:cstheme="minorHAnsi"/>
        </w:rPr>
        <w:t xml:space="preserve">Ceny dostaw określone w ofercie nie będą podlegać zmianie w okresie obowiązywania niniejszej umowy. </w:t>
      </w:r>
    </w:p>
    <w:p w:rsidR="00447DE9" w:rsidRPr="00447DE9" w:rsidRDefault="00447DE9" w:rsidP="00D75A8A">
      <w:pPr>
        <w:numPr>
          <w:ilvl w:val="0"/>
          <w:numId w:val="8"/>
        </w:numPr>
        <w:suppressAutoHyphens w:val="0"/>
        <w:ind w:left="284" w:hanging="284"/>
        <w:contextualSpacing/>
        <w:jc w:val="both"/>
        <w:rPr>
          <w:rFonts w:asciiTheme="minorHAnsi" w:hAnsiTheme="minorHAnsi" w:cstheme="minorHAnsi"/>
        </w:rPr>
      </w:pPr>
      <w:r w:rsidRPr="00447DE9">
        <w:rPr>
          <w:rFonts w:asciiTheme="minorHAnsi" w:hAnsiTheme="minorHAnsi" w:cstheme="minorHAnsi"/>
        </w:rPr>
        <w:t>Zamawiający oświadcza, że będzie dokonywał płatności za wykonanie Przedmiotu Umowy z zastosowaniem mechanizmu podzielonej płatności, zgodnie z ustawą z 15 grudnia 2017r. o zmianie ustawy o podatku od towarów i usług oraz zmianie niektórych innych ustaw.</w:t>
      </w:r>
    </w:p>
    <w:p w:rsidR="00447DE9" w:rsidRPr="00447DE9" w:rsidRDefault="00447DE9" w:rsidP="00D75A8A">
      <w:pPr>
        <w:numPr>
          <w:ilvl w:val="0"/>
          <w:numId w:val="8"/>
        </w:numPr>
        <w:tabs>
          <w:tab w:val="left" w:pos="426"/>
        </w:tabs>
        <w:suppressAutoHyphens w:val="0"/>
        <w:ind w:left="284" w:hanging="284"/>
        <w:contextualSpacing/>
        <w:jc w:val="both"/>
        <w:rPr>
          <w:rFonts w:asciiTheme="minorHAnsi" w:hAnsiTheme="minorHAnsi" w:cstheme="minorHAnsi"/>
        </w:rPr>
      </w:pPr>
      <w:r w:rsidRPr="00447DE9">
        <w:rPr>
          <w:rFonts w:asciiTheme="minorHAnsi" w:hAnsiTheme="minorHAnsi" w:cstheme="minorHAnsi"/>
        </w:rPr>
        <w:t>Płatności będą regulowane na rachunek Wykonawcy :</w:t>
      </w:r>
    </w:p>
    <w:p w:rsidR="00447DE9" w:rsidRPr="00447DE9" w:rsidRDefault="00447DE9" w:rsidP="00447DE9">
      <w:pPr>
        <w:suppressAutoHyphens w:val="0"/>
        <w:ind w:left="284" w:firstLine="142"/>
        <w:contextualSpacing/>
        <w:jc w:val="both"/>
        <w:rPr>
          <w:rFonts w:asciiTheme="minorHAnsi" w:hAnsiTheme="minorHAnsi" w:cstheme="minorHAnsi"/>
        </w:rPr>
      </w:pPr>
      <w:r w:rsidRPr="00447DE9">
        <w:rPr>
          <w:rFonts w:asciiTheme="minorHAnsi" w:hAnsiTheme="minorHAnsi" w:cstheme="minorHAnsi"/>
        </w:rPr>
        <w:t>Bank : …………………………………………..………………</w:t>
      </w:r>
    </w:p>
    <w:p w:rsidR="00447DE9" w:rsidRPr="00447DE9" w:rsidRDefault="00447DE9" w:rsidP="00447DE9">
      <w:pPr>
        <w:suppressAutoHyphens w:val="0"/>
        <w:ind w:left="284" w:firstLine="142"/>
        <w:contextualSpacing/>
        <w:jc w:val="both"/>
        <w:rPr>
          <w:rFonts w:asciiTheme="minorHAnsi" w:hAnsiTheme="minorHAnsi" w:cstheme="minorHAnsi"/>
        </w:rPr>
      </w:pPr>
      <w:r w:rsidRPr="00447DE9">
        <w:rPr>
          <w:rFonts w:asciiTheme="minorHAnsi" w:hAnsiTheme="minorHAnsi" w:cstheme="minorHAnsi"/>
        </w:rPr>
        <w:t>Nr rachunku : ………………………………………………</w:t>
      </w:r>
    </w:p>
    <w:p w:rsidR="00447DE9" w:rsidRPr="00447DE9" w:rsidRDefault="00447DE9" w:rsidP="00D75A8A">
      <w:pPr>
        <w:numPr>
          <w:ilvl w:val="0"/>
          <w:numId w:val="8"/>
        </w:numPr>
        <w:suppressAutoHyphens w:val="0"/>
        <w:ind w:left="284" w:hanging="426"/>
        <w:contextualSpacing/>
        <w:jc w:val="both"/>
        <w:rPr>
          <w:rFonts w:asciiTheme="minorHAnsi" w:hAnsiTheme="minorHAnsi" w:cstheme="minorHAnsi"/>
        </w:rPr>
      </w:pPr>
      <w:r w:rsidRPr="00447DE9">
        <w:rPr>
          <w:rFonts w:asciiTheme="minorHAnsi" w:hAnsiTheme="minorHAnsi" w:cstheme="minorHAnsi"/>
        </w:rPr>
        <w:t xml:space="preserve">Wykonawca będący czynnym podatnikiem podatku VAT oświadcza, że rachunek bankowy wskazany w umowie: </w:t>
      </w:r>
    </w:p>
    <w:p w:rsidR="00447DE9" w:rsidRPr="00447DE9" w:rsidRDefault="00447DE9" w:rsidP="00D75A8A">
      <w:pPr>
        <w:numPr>
          <w:ilvl w:val="0"/>
          <w:numId w:val="19"/>
        </w:numPr>
        <w:suppressAutoHyphens w:val="0"/>
        <w:ind w:left="284" w:hanging="284"/>
        <w:contextualSpacing/>
        <w:jc w:val="both"/>
        <w:rPr>
          <w:rFonts w:asciiTheme="minorHAnsi" w:hAnsiTheme="minorHAnsi" w:cstheme="minorHAnsi"/>
        </w:rPr>
      </w:pPr>
      <w:r w:rsidRPr="00447DE9">
        <w:rPr>
          <w:rFonts w:asciiTheme="minorHAnsi" w:hAnsiTheme="minorHAnsi" w:cstheme="minorHAnsi"/>
        </w:rPr>
        <w:t xml:space="preserve">jest rachunkiem umożliwiającym płatność w ramach mechanizmu podzielonej płatności, </w:t>
      </w:r>
      <w:r w:rsidRPr="00447DE9">
        <w:rPr>
          <w:rFonts w:asciiTheme="minorHAnsi" w:hAnsiTheme="minorHAnsi" w:cstheme="minorHAnsi"/>
        </w:rPr>
        <w:br/>
        <w:t>o którym mowa powyżej,</w:t>
      </w:r>
    </w:p>
    <w:p w:rsidR="00447DE9" w:rsidRPr="00447DE9" w:rsidRDefault="00447DE9" w:rsidP="00D75A8A">
      <w:pPr>
        <w:numPr>
          <w:ilvl w:val="0"/>
          <w:numId w:val="19"/>
        </w:numPr>
        <w:suppressAutoHyphens w:val="0"/>
        <w:ind w:left="284" w:hanging="284"/>
        <w:contextualSpacing/>
        <w:jc w:val="both"/>
        <w:rPr>
          <w:rFonts w:asciiTheme="minorHAnsi" w:hAnsiTheme="minorHAnsi" w:cstheme="minorHAnsi"/>
        </w:rPr>
      </w:pPr>
      <w:r w:rsidRPr="00447DE9">
        <w:rPr>
          <w:rFonts w:asciiTheme="minorHAnsi" w:hAnsiTheme="minorHAnsi" w:cstheme="minorHAnsi"/>
        </w:rPr>
        <w:t xml:space="preserve">jest rachunkiem znajdującym się w elektronicznym wykazie podmiotów prowadzonym </w:t>
      </w:r>
      <w:r w:rsidRPr="00447DE9">
        <w:rPr>
          <w:rFonts w:asciiTheme="minorHAnsi" w:hAnsiTheme="minorHAnsi" w:cstheme="minorHAnsi"/>
        </w:rPr>
        <w:br/>
        <w:t xml:space="preserve">od 1 września 2019 r. przez Szefa Krajowej Administracji Skarbowej, o którym mowa </w:t>
      </w:r>
      <w:r w:rsidRPr="00447DE9">
        <w:rPr>
          <w:rFonts w:asciiTheme="minorHAnsi" w:hAnsiTheme="minorHAnsi" w:cstheme="minorHAnsi"/>
        </w:rPr>
        <w:br/>
        <w:t>w ustawie o podatku od towarów i usług.</w:t>
      </w:r>
    </w:p>
    <w:p w:rsidR="00447DE9" w:rsidRPr="00447DE9" w:rsidRDefault="00447DE9" w:rsidP="00D75A8A">
      <w:pPr>
        <w:numPr>
          <w:ilvl w:val="0"/>
          <w:numId w:val="8"/>
        </w:numPr>
        <w:suppressAutoHyphens w:val="0"/>
        <w:ind w:left="284" w:hanging="426"/>
        <w:contextualSpacing/>
        <w:jc w:val="both"/>
        <w:rPr>
          <w:rFonts w:asciiTheme="minorHAnsi" w:hAnsiTheme="minorHAnsi" w:cstheme="minorHAnsi"/>
        </w:rPr>
      </w:pPr>
      <w:r w:rsidRPr="00447DE9">
        <w:rPr>
          <w:rFonts w:asciiTheme="minorHAnsi" w:hAnsiTheme="minorHAnsi" w:cstheme="minorHAnsi"/>
        </w:rPr>
        <w:t xml:space="preserve">W przypadku, gdy rachunek bankowy Wykonawcy będącego czynnym podatnikiem podatku VAT nie spełnia warunków określonych powyżej, opóźnienie w dokonaniu płatności w terminie określonym w Umowie, nie stanowi dla Wykonawcy podstawy do żądania od Zamawiającego jakichkolwiek odsetek/odszkodowań lub innych roszczeń </w:t>
      </w:r>
      <w:r w:rsidRPr="00447DE9">
        <w:rPr>
          <w:rFonts w:asciiTheme="minorHAnsi" w:hAnsiTheme="minorHAnsi" w:cstheme="minorHAnsi"/>
        </w:rPr>
        <w:br/>
        <w:t>z tytułu dokonania nieterminowej płatności.</w:t>
      </w:r>
    </w:p>
    <w:p w:rsidR="00447DE9" w:rsidRPr="00447DE9" w:rsidRDefault="00447DE9" w:rsidP="00D75A8A">
      <w:pPr>
        <w:numPr>
          <w:ilvl w:val="0"/>
          <w:numId w:val="8"/>
        </w:numPr>
        <w:suppressAutoHyphens w:val="0"/>
        <w:ind w:left="284" w:hanging="426"/>
        <w:contextualSpacing/>
        <w:jc w:val="both"/>
        <w:rPr>
          <w:rFonts w:asciiTheme="minorHAnsi" w:hAnsiTheme="minorHAnsi" w:cstheme="minorHAnsi"/>
        </w:rPr>
      </w:pPr>
      <w:r w:rsidRPr="00447DE9">
        <w:rPr>
          <w:rFonts w:asciiTheme="minorHAnsi" w:hAnsiTheme="minorHAnsi" w:cstheme="minorHAnsi"/>
        </w:rPr>
        <w:t>Wierzytelności z niniejszej umowy nie mogą być przedmiotem cesji bez zgody Zamawiającego.</w:t>
      </w:r>
    </w:p>
    <w:p w:rsidR="00447DE9" w:rsidRPr="00447DE9" w:rsidRDefault="00447DE9" w:rsidP="00D75A8A">
      <w:pPr>
        <w:numPr>
          <w:ilvl w:val="0"/>
          <w:numId w:val="8"/>
        </w:numPr>
        <w:suppressAutoHyphens w:val="0"/>
        <w:ind w:left="284" w:hanging="426"/>
        <w:contextualSpacing/>
        <w:jc w:val="both"/>
        <w:rPr>
          <w:rFonts w:asciiTheme="minorHAnsi" w:hAnsiTheme="minorHAnsi" w:cstheme="minorHAnsi"/>
        </w:rPr>
      </w:pPr>
      <w:r w:rsidRPr="00447DE9">
        <w:rPr>
          <w:rFonts w:asciiTheme="minorHAnsi" w:hAnsiTheme="minorHAnsi" w:cstheme="minorHAnsi"/>
        </w:rPr>
        <w:t>Wartość dostaw będzie obliczana następująco:</w:t>
      </w:r>
    </w:p>
    <w:p w:rsidR="00447DE9" w:rsidRPr="00447DE9" w:rsidRDefault="00447DE9" w:rsidP="00D75A8A">
      <w:pPr>
        <w:numPr>
          <w:ilvl w:val="0"/>
          <w:numId w:val="18"/>
        </w:numPr>
        <w:tabs>
          <w:tab w:val="right" w:pos="-2835"/>
          <w:tab w:val="center" w:pos="-1560"/>
          <w:tab w:val="right" w:pos="-993"/>
        </w:tabs>
        <w:suppressAutoHyphens w:val="0"/>
        <w:overflowPunct w:val="0"/>
        <w:autoSpaceDE w:val="0"/>
        <w:autoSpaceDN w:val="0"/>
        <w:adjustRightInd w:val="0"/>
        <w:ind w:left="284" w:hanging="284"/>
        <w:contextualSpacing/>
        <w:jc w:val="both"/>
        <w:textAlignment w:val="baseline"/>
        <w:rPr>
          <w:rFonts w:asciiTheme="minorHAnsi" w:hAnsiTheme="minorHAnsi" w:cstheme="minorHAnsi"/>
        </w:rPr>
      </w:pPr>
      <w:r w:rsidRPr="00447DE9">
        <w:rPr>
          <w:rFonts w:asciiTheme="minorHAnsi" w:hAnsiTheme="minorHAnsi" w:cstheme="minorHAnsi"/>
          <w:lang w:eastAsia="x-none"/>
        </w:rPr>
        <w:t>podstawą obliczenia wykonanych dostaw będą zryczałtowane ceny jedn</w:t>
      </w:r>
      <w:r w:rsidR="008F2117">
        <w:rPr>
          <w:rFonts w:asciiTheme="minorHAnsi" w:hAnsiTheme="minorHAnsi" w:cstheme="minorHAnsi"/>
          <w:lang w:eastAsia="x-none"/>
        </w:rPr>
        <w:t xml:space="preserve">ostkowe określone w </w:t>
      </w:r>
      <w:r w:rsidRPr="00447DE9">
        <w:rPr>
          <w:rFonts w:asciiTheme="minorHAnsi" w:hAnsiTheme="minorHAnsi" w:cstheme="minorHAnsi"/>
          <w:lang w:eastAsia="x-none"/>
        </w:rPr>
        <w:t xml:space="preserve"> F</w:t>
      </w:r>
      <w:r w:rsidR="008F2117">
        <w:rPr>
          <w:rFonts w:asciiTheme="minorHAnsi" w:hAnsiTheme="minorHAnsi" w:cstheme="minorHAnsi"/>
          <w:lang w:eastAsia="x-none"/>
        </w:rPr>
        <w:t>ormularzu cenowym</w:t>
      </w:r>
      <w:r w:rsidRPr="00447DE9">
        <w:rPr>
          <w:rFonts w:asciiTheme="minorHAnsi" w:hAnsiTheme="minorHAnsi" w:cstheme="minorHAnsi"/>
          <w:lang w:eastAsia="x-none"/>
        </w:rPr>
        <w:t xml:space="preserve"> Wykonawcy i ilości dostarczonego Przedmiotu Umowy,</w:t>
      </w:r>
    </w:p>
    <w:p w:rsidR="00447DE9" w:rsidRPr="00447DE9" w:rsidRDefault="00447DE9" w:rsidP="00D75A8A">
      <w:pPr>
        <w:numPr>
          <w:ilvl w:val="0"/>
          <w:numId w:val="18"/>
        </w:numPr>
        <w:tabs>
          <w:tab w:val="right" w:pos="-2835"/>
          <w:tab w:val="center" w:pos="-1560"/>
          <w:tab w:val="right" w:pos="-993"/>
        </w:tabs>
        <w:suppressAutoHyphens w:val="0"/>
        <w:overflowPunct w:val="0"/>
        <w:autoSpaceDE w:val="0"/>
        <w:autoSpaceDN w:val="0"/>
        <w:adjustRightInd w:val="0"/>
        <w:ind w:left="284" w:hanging="284"/>
        <w:contextualSpacing/>
        <w:jc w:val="both"/>
        <w:textAlignment w:val="baseline"/>
        <w:rPr>
          <w:rFonts w:asciiTheme="minorHAnsi" w:hAnsiTheme="minorHAnsi" w:cstheme="minorHAnsi"/>
        </w:rPr>
      </w:pPr>
      <w:r w:rsidRPr="00447DE9">
        <w:rPr>
          <w:rFonts w:asciiTheme="minorHAnsi" w:hAnsiTheme="minorHAnsi" w:cstheme="minorHAnsi"/>
          <w:lang w:eastAsia="x-none"/>
        </w:rPr>
        <w:t>zryczałtowane ceny jednostkowe – należy tu rozumieć stałe i niezmienne: czynniki kalkulacyjne dla poszczególnych rodzajów dostaw</w:t>
      </w:r>
      <w:r w:rsidR="00065CF2">
        <w:rPr>
          <w:rFonts w:asciiTheme="minorHAnsi" w:hAnsiTheme="minorHAnsi" w:cstheme="minorHAnsi"/>
          <w:lang w:eastAsia="x-none"/>
        </w:rPr>
        <w:t xml:space="preserve"> przyjęte w Formularzu cenowym</w:t>
      </w:r>
      <w:r w:rsidRPr="00447DE9">
        <w:rPr>
          <w:rFonts w:asciiTheme="minorHAnsi" w:hAnsiTheme="minorHAnsi" w:cstheme="minorHAnsi"/>
        </w:rPr>
        <w:t>,</w:t>
      </w:r>
    </w:p>
    <w:p w:rsidR="00447DE9" w:rsidRPr="00447DE9" w:rsidRDefault="00447DE9" w:rsidP="00D75A8A">
      <w:pPr>
        <w:numPr>
          <w:ilvl w:val="0"/>
          <w:numId w:val="18"/>
        </w:numPr>
        <w:tabs>
          <w:tab w:val="right" w:pos="-2835"/>
          <w:tab w:val="center" w:pos="-1560"/>
          <w:tab w:val="right" w:pos="-993"/>
        </w:tabs>
        <w:suppressAutoHyphens w:val="0"/>
        <w:overflowPunct w:val="0"/>
        <w:autoSpaceDE w:val="0"/>
        <w:autoSpaceDN w:val="0"/>
        <w:adjustRightInd w:val="0"/>
        <w:ind w:left="284" w:hanging="284"/>
        <w:contextualSpacing/>
        <w:jc w:val="both"/>
        <w:textAlignment w:val="baseline"/>
        <w:rPr>
          <w:rFonts w:asciiTheme="minorHAnsi" w:hAnsiTheme="minorHAnsi" w:cstheme="minorHAnsi"/>
        </w:rPr>
      </w:pPr>
      <w:r w:rsidRPr="00447DE9">
        <w:rPr>
          <w:rFonts w:asciiTheme="minorHAnsi" w:hAnsiTheme="minorHAnsi" w:cstheme="minorHAnsi"/>
          <w:lang w:eastAsia="x-none"/>
        </w:rPr>
        <w:t xml:space="preserve">zmiana ustalonego w ust. 1 wynagrodzenia nastąpi jedynie w przypadku, gdy ilość faktycznie wykonanych dostaw będzie odbiegała od ilości przedstawionych </w:t>
      </w:r>
      <w:r w:rsidRPr="00447DE9">
        <w:rPr>
          <w:rFonts w:asciiTheme="minorHAnsi" w:hAnsiTheme="minorHAnsi" w:cstheme="minorHAnsi"/>
          <w:lang w:eastAsia="x-none"/>
        </w:rPr>
        <w:br/>
        <w:t xml:space="preserve">w Formularzu </w:t>
      </w:r>
      <w:r w:rsidR="00065CF2">
        <w:rPr>
          <w:rFonts w:asciiTheme="minorHAnsi" w:hAnsiTheme="minorHAnsi" w:cstheme="minorHAnsi"/>
          <w:lang w:eastAsia="x-none"/>
        </w:rPr>
        <w:t>cenowym</w:t>
      </w:r>
      <w:r w:rsidRPr="00447DE9">
        <w:rPr>
          <w:rFonts w:asciiTheme="minorHAnsi" w:hAnsiTheme="minorHAnsi" w:cstheme="minorHAnsi"/>
          <w:lang w:eastAsia="x-none"/>
        </w:rPr>
        <w:t xml:space="preserve"> – w takim przypadku wynagrodzenie określone w ust. 1 zostanie zwiększone lub zmniejszone przy zachowaniu zryczałtowanych cen jednostkowych przedst</w:t>
      </w:r>
      <w:r w:rsidR="008F2117">
        <w:rPr>
          <w:rFonts w:asciiTheme="minorHAnsi" w:hAnsiTheme="minorHAnsi" w:cstheme="minorHAnsi"/>
          <w:lang w:eastAsia="x-none"/>
        </w:rPr>
        <w:t>awionych w  Formularzu cenowym</w:t>
      </w:r>
      <w:r w:rsidRPr="00447DE9">
        <w:rPr>
          <w:rFonts w:asciiTheme="minorHAnsi" w:hAnsiTheme="minorHAnsi" w:cstheme="minorHAnsi"/>
          <w:lang w:eastAsia="x-none"/>
        </w:rPr>
        <w:t xml:space="preserve"> , zgodnie z faktycznym dostarczeniem elementów Przedmiotu Umowy,</w:t>
      </w:r>
    </w:p>
    <w:p w:rsidR="00447DE9" w:rsidRPr="00447DE9" w:rsidRDefault="00447DE9" w:rsidP="00D75A8A">
      <w:pPr>
        <w:numPr>
          <w:ilvl w:val="0"/>
          <w:numId w:val="18"/>
        </w:numPr>
        <w:tabs>
          <w:tab w:val="right" w:pos="-2835"/>
          <w:tab w:val="center" w:pos="-1560"/>
          <w:tab w:val="right" w:pos="-993"/>
        </w:tabs>
        <w:suppressAutoHyphens w:val="0"/>
        <w:overflowPunct w:val="0"/>
        <w:autoSpaceDE w:val="0"/>
        <w:autoSpaceDN w:val="0"/>
        <w:adjustRightInd w:val="0"/>
        <w:ind w:left="284" w:hanging="284"/>
        <w:contextualSpacing/>
        <w:jc w:val="both"/>
        <w:textAlignment w:val="baseline"/>
        <w:rPr>
          <w:rFonts w:asciiTheme="minorHAnsi" w:hAnsiTheme="minorHAnsi" w:cstheme="minorHAnsi"/>
        </w:rPr>
      </w:pPr>
      <w:r w:rsidRPr="00447DE9">
        <w:rPr>
          <w:rFonts w:asciiTheme="minorHAnsi" w:hAnsiTheme="minorHAnsi" w:cstheme="minorHAnsi"/>
        </w:rPr>
        <w:t xml:space="preserve">w przypadku, gdy wystąpią dostawy innego rodzaju niż w Formularzu </w:t>
      </w:r>
      <w:r w:rsidR="008F2117">
        <w:rPr>
          <w:rFonts w:asciiTheme="minorHAnsi" w:hAnsiTheme="minorHAnsi" w:cstheme="minorHAnsi"/>
        </w:rPr>
        <w:t>cenowym,</w:t>
      </w:r>
      <w:r w:rsidRPr="00447DE9">
        <w:rPr>
          <w:rFonts w:asciiTheme="minorHAnsi" w:hAnsiTheme="minorHAnsi" w:cstheme="minorHAnsi"/>
        </w:rPr>
        <w:t xml:space="preserve"> których nie można rozliczyć zgodnie z ust. </w:t>
      </w:r>
      <w:r w:rsidR="008F2117">
        <w:rPr>
          <w:rFonts w:asciiTheme="minorHAnsi" w:hAnsiTheme="minorHAnsi" w:cstheme="minorHAnsi"/>
        </w:rPr>
        <w:t>13</w:t>
      </w:r>
      <w:r w:rsidRPr="00447DE9">
        <w:rPr>
          <w:rFonts w:asciiTheme="minorHAnsi" w:hAnsiTheme="minorHAnsi" w:cstheme="minorHAnsi"/>
        </w:rPr>
        <w:t xml:space="preserve"> pkt 1 i 2, a będą konieczne do wykonania Przedmiotu Umowy, dostawy te rozliczone będą na podstawie kosztorysów przygotowanych przez Wykonawcę i zatwierdzonych przez Zamawiającego,</w:t>
      </w:r>
    </w:p>
    <w:p w:rsidR="00447DE9" w:rsidRPr="00447DE9" w:rsidRDefault="00447DE9" w:rsidP="00D75A8A">
      <w:pPr>
        <w:numPr>
          <w:ilvl w:val="0"/>
          <w:numId w:val="18"/>
        </w:numPr>
        <w:tabs>
          <w:tab w:val="right" w:pos="-2835"/>
          <w:tab w:val="center" w:pos="-1560"/>
          <w:tab w:val="right" w:pos="-993"/>
        </w:tabs>
        <w:suppressAutoHyphens w:val="0"/>
        <w:overflowPunct w:val="0"/>
        <w:autoSpaceDE w:val="0"/>
        <w:autoSpaceDN w:val="0"/>
        <w:adjustRightInd w:val="0"/>
        <w:ind w:left="284" w:hanging="284"/>
        <w:contextualSpacing/>
        <w:jc w:val="both"/>
        <w:textAlignment w:val="baseline"/>
        <w:rPr>
          <w:rFonts w:asciiTheme="minorHAnsi" w:hAnsiTheme="minorHAnsi" w:cstheme="minorHAnsi"/>
        </w:rPr>
      </w:pPr>
      <w:r w:rsidRPr="00447DE9">
        <w:rPr>
          <w:rFonts w:asciiTheme="minorHAnsi" w:hAnsiTheme="minorHAnsi" w:cstheme="minorHAnsi"/>
          <w:lang w:eastAsia="x-none"/>
        </w:rPr>
        <w:t>w przypadku, gdy konieczne będzie wykonanie zamówień dodatkowych, którymi będą dostawy nieprzewidziane , a ich dostarczenie będzie niezbędne, może nastąpić jedynie na podstawie protokołu konieczności zatwierdzonego przez Zamawiającego. Bez zatwierdzenia protokołu konieczności Wykonawca nie może rozpocząć wykonywania zamówień dodatkowych. Wykonanie zamówień dodatkowych, o których tu mowa, będzie następowało po zawarciu pisemnego aneksu do niniejszej Umowy.</w:t>
      </w:r>
    </w:p>
    <w:p w:rsidR="00447DE9" w:rsidRPr="00447DE9" w:rsidRDefault="00447DE9" w:rsidP="00D75A8A">
      <w:pPr>
        <w:numPr>
          <w:ilvl w:val="0"/>
          <w:numId w:val="8"/>
        </w:numPr>
        <w:tabs>
          <w:tab w:val="right" w:pos="-2835"/>
          <w:tab w:val="center" w:pos="-1560"/>
          <w:tab w:val="right" w:pos="-993"/>
        </w:tabs>
        <w:suppressAutoHyphens w:val="0"/>
        <w:overflowPunct w:val="0"/>
        <w:autoSpaceDE w:val="0"/>
        <w:autoSpaceDN w:val="0"/>
        <w:adjustRightInd w:val="0"/>
        <w:ind w:left="284" w:hanging="426"/>
        <w:contextualSpacing/>
        <w:jc w:val="both"/>
        <w:textAlignment w:val="baseline"/>
        <w:rPr>
          <w:rFonts w:asciiTheme="minorHAnsi" w:hAnsiTheme="minorHAnsi" w:cstheme="minorHAnsi"/>
        </w:rPr>
      </w:pPr>
      <w:r w:rsidRPr="00447DE9">
        <w:rPr>
          <w:rFonts w:asciiTheme="minorHAnsi" w:hAnsiTheme="minorHAnsi" w:cstheme="minorHAnsi"/>
          <w:lang w:eastAsia="x-none"/>
        </w:rPr>
        <w:t>Zapłata za fakturę będzie realizowana z terminem płatności nie przekraczającym 30 dni licząc od daty złożenia faktury do siedziby Zamawiającego wraz z dokumentami rozliczeniowymi</w:t>
      </w:r>
      <w:r w:rsidRPr="00447DE9">
        <w:rPr>
          <w:rFonts w:asciiTheme="minorHAnsi" w:hAnsiTheme="minorHAnsi" w:cstheme="minorHAnsi"/>
        </w:rPr>
        <w:t xml:space="preserve">. </w:t>
      </w:r>
    </w:p>
    <w:p w:rsidR="00447DE9" w:rsidRPr="00447DE9" w:rsidRDefault="00447DE9" w:rsidP="00D75A8A">
      <w:pPr>
        <w:numPr>
          <w:ilvl w:val="0"/>
          <w:numId w:val="8"/>
        </w:numPr>
        <w:tabs>
          <w:tab w:val="right" w:pos="-2835"/>
          <w:tab w:val="center" w:pos="-1560"/>
          <w:tab w:val="right" w:pos="-993"/>
        </w:tabs>
        <w:suppressAutoHyphens w:val="0"/>
        <w:overflowPunct w:val="0"/>
        <w:autoSpaceDE w:val="0"/>
        <w:autoSpaceDN w:val="0"/>
        <w:adjustRightInd w:val="0"/>
        <w:ind w:left="284" w:hanging="426"/>
        <w:contextualSpacing/>
        <w:jc w:val="both"/>
        <w:textAlignment w:val="baseline"/>
        <w:rPr>
          <w:rFonts w:asciiTheme="minorHAnsi" w:hAnsiTheme="minorHAnsi" w:cstheme="minorHAnsi"/>
          <w:b/>
          <w:u w:val="single"/>
        </w:rPr>
      </w:pPr>
      <w:r w:rsidRPr="00447DE9">
        <w:rPr>
          <w:rFonts w:asciiTheme="minorHAnsi" w:hAnsiTheme="minorHAnsi" w:cstheme="minorHAnsi"/>
          <w:b/>
          <w:u w:val="single"/>
        </w:rPr>
        <w:lastRenderedPageBreak/>
        <w:t>Zamawiający nie przewiduje udzielania zaliczek.</w:t>
      </w:r>
    </w:p>
    <w:p w:rsidR="00447DE9" w:rsidRPr="00447DE9" w:rsidRDefault="00447DE9" w:rsidP="00D75A8A">
      <w:pPr>
        <w:numPr>
          <w:ilvl w:val="0"/>
          <w:numId w:val="8"/>
        </w:numPr>
        <w:tabs>
          <w:tab w:val="right" w:pos="-2835"/>
          <w:tab w:val="center" w:pos="-1560"/>
          <w:tab w:val="right" w:pos="-993"/>
        </w:tabs>
        <w:suppressAutoHyphens w:val="0"/>
        <w:overflowPunct w:val="0"/>
        <w:autoSpaceDE w:val="0"/>
        <w:autoSpaceDN w:val="0"/>
        <w:adjustRightInd w:val="0"/>
        <w:ind w:left="284" w:hanging="426"/>
        <w:contextualSpacing/>
        <w:jc w:val="both"/>
        <w:textAlignment w:val="baseline"/>
        <w:rPr>
          <w:rFonts w:asciiTheme="minorHAnsi" w:hAnsiTheme="minorHAnsi" w:cstheme="minorHAnsi"/>
        </w:rPr>
      </w:pPr>
      <w:r w:rsidRPr="00447DE9">
        <w:rPr>
          <w:rFonts w:asciiTheme="minorHAnsi" w:hAnsiTheme="minorHAnsi" w:cstheme="minorHAnsi"/>
        </w:rPr>
        <w:t>Wykonawca nie może, bez pisemnej zgody Zamawiającego, przenieść zobowiązań na osobę trzecią. Wykonawca nie może, bez pisemnej zgody Zamawiającego, scedować na osobę trzecią swoich wierzytelności.</w:t>
      </w:r>
    </w:p>
    <w:p w:rsidR="00447DE9" w:rsidRPr="00447DE9" w:rsidRDefault="00447DE9" w:rsidP="00D75A8A">
      <w:pPr>
        <w:numPr>
          <w:ilvl w:val="0"/>
          <w:numId w:val="8"/>
        </w:numPr>
        <w:tabs>
          <w:tab w:val="right" w:pos="-2835"/>
          <w:tab w:val="center" w:pos="-1560"/>
          <w:tab w:val="right" w:pos="-993"/>
        </w:tabs>
        <w:suppressAutoHyphens w:val="0"/>
        <w:overflowPunct w:val="0"/>
        <w:autoSpaceDE w:val="0"/>
        <w:autoSpaceDN w:val="0"/>
        <w:adjustRightInd w:val="0"/>
        <w:ind w:left="284" w:hanging="426"/>
        <w:contextualSpacing/>
        <w:jc w:val="both"/>
        <w:textAlignment w:val="baseline"/>
        <w:rPr>
          <w:rFonts w:asciiTheme="minorHAnsi" w:hAnsiTheme="minorHAnsi" w:cstheme="minorHAnsi"/>
        </w:rPr>
      </w:pPr>
      <w:r w:rsidRPr="00447DE9">
        <w:rPr>
          <w:rFonts w:asciiTheme="minorHAnsi" w:hAnsiTheme="minorHAnsi" w:cstheme="minorHAnsi"/>
        </w:rPr>
        <w:t>W przypadku Wykonawców wspólnie składających ofertę (konsorcjum) – rozliczenia będą dokonywane na podstawie faktur wystawianych przez Pełnomocnika konsorcjum. Zamawiający nie wyraża zgody na oddzielne płatności dla poszczególnych partnerów konsorcjum. Partnerzy konsorcjum powinni ustalić zasady wzajemnego rozliczania się za wykonane dostawy, w taki sposób, aby nie powstawała konieczność odrębnej zapłaty dla poszczególnych par</w:t>
      </w:r>
      <w:r w:rsidR="008F2117">
        <w:rPr>
          <w:rFonts w:asciiTheme="minorHAnsi" w:hAnsiTheme="minorHAnsi" w:cstheme="minorHAnsi"/>
        </w:rPr>
        <w:t>tnerów</w:t>
      </w:r>
      <w:r w:rsidRPr="00447DE9">
        <w:rPr>
          <w:rFonts w:asciiTheme="minorHAnsi" w:hAnsiTheme="minorHAnsi" w:cstheme="minorHAnsi"/>
        </w:rPr>
        <w:t>.</w:t>
      </w:r>
    </w:p>
    <w:p w:rsidR="00447DE9" w:rsidRPr="00447DE9" w:rsidRDefault="00447DE9" w:rsidP="00D75A8A">
      <w:pPr>
        <w:numPr>
          <w:ilvl w:val="0"/>
          <w:numId w:val="8"/>
        </w:numPr>
        <w:suppressAutoHyphens w:val="0"/>
        <w:ind w:left="284" w:hanging="426"/>
        <w:contextualSpacing/>
        <w:jc w:val="both"/>
        <w:rPr>
          <w:rFonts w:asciiTheme="minorHAnsi" w:hAnsiTheme="minorHAnsi" w:cstheme="minorHAnsi"/>
        </w:rPr>
      </w:pPr>
      <w:r w:rsidRPr="00447DE9">
        <w:rPr>
          <w:rFonts w:asciiTheme="minorHAnsi" w:hAnsiTheme="minorHAnsi" w:cstheme="minorHAnsi"/>
        </w:rPr>
        <w:t xml:space="preserve">Jeżeli objęte daną fakturą części przedmiotu umowy były wykonywane z udziałem podwykonawcy, do faktury Wykonawca obowiązany jest dołączyć oświadczenia podwykonawców, że Wykonawca nie zalega z płatnościami wynikającymi z podpisanych umów i wystawionych faktur. Oświadczenie nie może być wystawione z datą wcześniejszą niż protokół odbioru danej części Przedmiotu Umowy. </w:t>
      </w:r>
    </w:p>
    <w:p w:rsidR="008F2117" w:rsidRPr="00447DE9" w:rsidRDefault="008F2117" w:rsidP="008F2117">
      <w:pPr>
        <w:tabs>
          <w:tab w:val="right" w:pos="-2835"/>
          <w:tab w:val="center" w:pos="-1560"/>
          <w:tab w:val="right" w:pos="-993"/>
        </w:tabs>
        <w:overflowPunct w:val="0"/>
        <w:autoSpaceDE w:val="0"/>
        <w:autoSpaceDN w:val="0"/>
        <w:adjustRightInd w:val="0"/>
        <w:ind w:left="-142"/>
        <w:jc w:val="both"/>
        <w:textAlignment w:val="baseline"/>
        <w:rPr>
          <w:rFonts w:asciiTheme="minorHAnsi" w:hAnsiTheme="minorHAnsi" w:cstheme="minorHAnsi"/>
        </w:rPr>
      </w:pPr>
    </w:p>
    <w:p w:rsidR="00141592" w:rsidRDefault="00141592" w:rsidP="008F2117">
      <w:pPr>
        <w:keepNext/>
        <w:rPr>
          <w:rFonts w:ascii="Calibri" w:hAnsi="Calibri" w:cs="Calibri"/>
          <w:color w:val="000000" w:themeColor="text1"/>
        </w:rPr>
      </w:pPr>
    </w:p>
    <w:p w:rsidR="00141592" w:rsidRDefault="008F2117">
      <w:pPr>
        <w:keepNext/>
        <w:jc w:val="center"/>
        <w:rPr>
          <w:rFonts w:ascii="Calibri" w:hAnsi="Calibri" w:cs="Calibri"/>
          <w:b/>
          <w:color w:val="000000" w:themeColor="text1"/>
        </w:rPr>
      </w:pPr>
      <w:r>
        <w:rPr>
          <w:rFonts w:ascii="Calibri" w:hAnsi="Calibri" w:cs="Calibri"/>
          <w:b/>
          <w:color w:val="000000" w:themeColor="text1"/>
        </w:rPr>
        <w:t>§ 9</w:t>
      </w:r>
    </w:p>
    <w:p w:rsidR="00141592" w:rsidRDefault="0006070B">
      <w:pPr>
        <w:keepNext/>
        <w:jc w:val="center"/>
        <w:outlineLvl w:val="0"/>
        <w:rPr>
          <w:rFonts w:ascii="Calibri" w:hAnsi="Calibri" w:cs="Calibri"/>
          <w:b/>
          <w:color w:val="000000" w:themeColor="text1"/>
        </w:rPr>
      </w:pPr>
      <w:r>
        <w:rPr>
          <w:rFonts w:ascii="Calibri" w:hAnsi="Calibri" w:cs="Calibri"/>
          <w:b/>
          <w:color w:val="000000" w:themeColor="text1"/>
        </w:rPr>
        <w:t>UBEZPIECZENIA</w:t>
      </w:r>
    </w:p>
    <w:p w:rsidR="00141592" w:rsidRPr="007E4843" w:rsidRDefault="0006070B" w:rsidP="00D75A8A">
      <w:pPr>
        <w:numPr>
          <w:ilvl w:val="0"/>
          <w:numId w:val="2"/>
        </w:numPr>
        <w:ind w:left="357" w:hanging="357"/>
        <w:jc w:val="both"/>
        <w:rPr>
          <w:rFonts w:ascii="Calibri" w:hAnsi="Calibri" w:cs="Calibri"/>
        </w:rPr>
      </w:pPr>
      <w:r>
        <w:rPr>
          <w:rFonts w:ascii="Calibri" w:hAnsi="Calibri" w:cs="Calibri"/>
          <w:color w:val="000000" w:themeColor="text1"/>
        </w:rPr>
        <w:t xml:space="preserve">Wykonawca jest zobowiązany nie później niż w terminie zawarcia umowy, posiadać umowę ubezpieczenia, ustanawiającą ochronę od odpowiedzialności cywilnej w zakresie prowadzonej przez siebie działalności gospodarczej w okresie realizacji zamówienia, z tym zastrzeżeniem, że suma ubezpieczenia nie może być niższa niż  </w:t>
      </w:r>
      <w:r w:rsidRPr="007E4843">
        <w:rPr>
          <w:rFonts w:ascii="Calibri" w:hAnsi="Calibri" w:cs="Calibri"/>
        </w:rPr>
        <w:t xml:space="preserve">1.000.000,00 zł brutto, a suma gwarancyjna nie może być niższa niż 100% tej kwoty. </w:t>
      </w:r>
    </w:p>
    <w:p w:rsidR="00141592" w:rsidRDefault="0006070B" w:rsidP="00D75A8A">
      <w:pPr>
        <w:numPr>
          <w:ilvl w:val="0"/>
          <w:numId w:val="2"/>
        </w:numPr>
        <w:ind w:left="357" w:hanging="357"/>
        <w:jc w:val="both"/>
        <w:rPr>
          <w:rFonts w:ascii="Calibri" w:hAnsi="Calibri" w:cs="Calibri"/>
          <w:color w:val="000000" w:themeColor="text1"/>
        </w:rPr>
      </w:pPr>
      <w:r>
        <w:rPr>
          <w:rFonts w:ascii="Calibri" w:hAnsi="Calibri" w:cs="Calibri"/>
          <w:color w:val="000000" w:themeColor="text1"/>
        </w:rPr>
        <w:t>W dniu zawarcia umowy, Wykonawca jest zobowiązany okazać Zamawiającemu oryginał polisy potwierdzający zawarcie umowy lub umów ubezpieczenia w wymaganym zakresie.</w:t>
      </w:r>
    </w:p>
    <w:p w:rsidR="00141592" w:rsidRDefault="0006070B" w:rsidP="00D75A8A">
      <w:pPr>
        <w:numPr>
          <w:ilvl w:val="0"/>
          <w:numId w:val="2"/>
        </w:numPr>
        <w:ind w:left="357" w:hanging="357"/>
        <w:jc w:val="both"/>
        <w:rPr>
          <w:rFonts w:ascii="Calibri" w:hAnsi="Calibri" w:cs="Calibri"/>
          <w:color w:val="000000" w:themeColor="text1"/>
        </w:rPr>
      </w:pPr>
      <w:r>
        <w:rPr>
          <w:rFonts w:ascii="Calibri" w:hAnsi="Calibri" w:cs="Calibri"/>
          <w:color w:val="000000" w:themeColor="text1"/>
        </w:rPr>
        <w:t>Wykonawca jest zobowiązany terminowo i w pełnej wysokości opłacać na swój koszt składki ubezpieczeniowe z tytułu umów lub umowy ubezpieczenia.</w:t>
      </w:r>
    </w:p>
    <w:p w:rsidR="00141592" w:rsidRDefault="00141592">
      <w:pPr>
        <w:keepNext/>
        <w:jc w:val="center"/>
        <w:rPr>
          <w:rFonts w:ascii="Calibri" w:hAnsi="Calibri" w:cs="Calibri"/>
          <w:b/>
          <w:bCs/>
          <w:color w:val="000000" w:themeColor="text1"/>
        </w:rPr>
      </w:pPr>
    </w:p>
    <w:p w:rsidR="00141592" w:rsidRDefault="00141592">
      <w:pPr>
        <w:keepNext/>
        <w:jc w:val="center"/>
        <w:rPr>
          <w:rFonts w:ascii="Calibri" w:hAnsi="Calibri" w:cs="Calibri"/>
          <w:b/>
          <w:bCs/>
          <w:color w:val="000000" w:themeColor="text1"/>
        </w:rPr>
      </w:pPr>
    </w:p>
    <w:p w:rsidR="00141592" w:rsidRDefault="0006070B" w:rsidP="008F2117">
      <w:pPr>
        <w:keepNext/>
        <w:jc w:val="center"/>
        <w:rPr>
          <w:rFonts w:ascii="Calibri" w:hAnsi="Calibri" w:cs="Calibri"/>
          <w:b/>
          <w:color w:val="000000" w:themeColor="text1"/>
        </w:rPr>
      </w:pPr>
      <w:r>
        <w:rPr>
          <w:rFonts w:ascii="Calibri" w:hAnsi="Calibri" w:cs="Calibri"/>
          <w:b/>
          <w:bCs/>
          <w:color w:val="000000" w:themeColor="text1"/>
        </w:rPr>
        <w:t xml:space="preserve"> </w:t>
      </w:r>
      <w:r w:rsidR="008F2117">
        <w:rPr>
          <w:rFonts w:ascii="Calibri" w:hAnsi="Calibri" w:cs="Calibri"/>
          <w:b/>
          <w:color w:val="000000" w:themeColor="text1"/>
        </w:rPr>
        <w:t>§ 10</w:t>
      </w:r>
    </w:p>
    <w:p w:rsidR="00141592" w:rsidRDefault="0006070B">
      <w:pPr>
        <w:keepNext/>
        <w:jc w:val="center"/>
        <w:outlineLvl w:val="0"/>
        <w:rPr>
          <w:rFonts w:ascii="Calibri" w:hAnsi="Calibri" w:cs="Calibri"/>
          <w:b/>
          <w:color w:val="000000" w:themeColor="text1"/>
        </w:rPr>
      </w:pPr>
      <w:r>
        <w:rPr>
          <w:rFonts w:ascii="Calibri" w:hAnsi="Calibri" w:cs="Calibri"/>
          <w:b/>
          <w:color w:val="000000" w:themeColor="text1"/>
        </w:rPr>
        <w:t>KARY UMOWNE</w:t>
      </w:r>
    </w:p>
    <w:p w:rsidR="008F2117" w:rsidRPr="008F2117" w:rsidRDefault="008F2117" w:rsidP="00D75A8A">
      <w:pPr>
        <w:numPr>
          <w:ilvl w:val="3"/>
          <w:numId w:val="16"/>
        </w:numPr>
        <w:tabs>
          <w:tab w:val="left" w:pos="142"/>
        </w:tabs>
        <w:suppressAutoHyphens w:val="0"/>
        <w:ind w:left="284"/>
        <w:contextualSpacing/>
        <w:jc w:val="both"/>
        <w:rPr>
          <w:rFonts w:asciiTheme="minorHAnsi" w:hAnsiTheme="minorHAnsi" w:cstheme="minorHAnsi"/>
        </w:rPr>
      </w:pPr>
      <w:r w:rsidRPr="008F2117">
        <w:rPr>
          <w:rFonts w:asciiTheme="minorHAnsi" w:hAnsiTheme="minorHAnsi" w:cstheme="minorHAnsi"/>
        </w:rPr>
        <w:t xml:space="preserve">Strony postanawiają, że obowiązującą formą odszkodowania za szkody związane  </w:t>
      </w:r>
      <w:r w:rsidRPr="008F2117">
        <w:rPr>
          <w:rFonts w:asciiTheme="minorHAnsi" w:hAnsiTheme="minorHAnsi" w:cstheme="minorHAnsi"/>
        </w:rPr>
        <w:br/>
        <w:t>z niewykonaniem lub nienależytym wykonaniem niniejszej umowy będą kary umowne.</w:t>
      </w:r>
    </w:p>
    <w:p w:rsidR="008F2117" w:rsidRPr="008F2117" w:rsidRDefault="008F2117" w:rsidP="00D75A8A">
      <w:pPr>
        <w:numPr>
          <w:ilvl w:val="3"/>
          <w:numId w:val="16"/>
        </w:numPr>
        <w:tabs>
          <w:tab w:val="left" w:pos="142"/>
        </w:tabs>
        <w:suppressAutoHyphens w:val="0"/>
        <w:ind w:left="284"/>
        <w:contextualSpacing/>
        <w:jc w:val="both"/>
        <w:rPr>
          <w:rFonts w:asciiTheme="minorHAnsi" w:hAnsiTheme="minorHAnsi" w:cstheme="minorHAnsi"/>
        </w:rPr>
      </w:pPr>
      <w:r w:rsidRPr="008F2117">
        <w:rPr>
          <w:rFonts w:asciiTheme="minorHAnsi" w:hAnsiTheme="minorHAnsi" w:cstheme="minorHAnsi"/>
        </w:rPr>
        <w:t>Kary będą naliczane w następujących przypadkach i wysokościach:</w:t>
      </w:r>
    </w:p>
    <w:p w:rsidR="008F2117" w:rsidRPr="008F2117" w:rsidRDefault="008F2117" w:rsidP="008F2117">
      <w:pPr>
        <w:suppressAutoHyphens w:val="0"/>
        <w:ind w:left="567" w:hanging="283"/>
        <w:jc w:val="both"/>
        <w:rPr>
          <w:rFonts w:asciiTheme="minorHAnsi" w:hAnsiTheme="minorHAnsi" w:cstheme="minorHAnsi"/>
        </w:rPr>
      </w:pPr>
      <w:r w:rsidRPr="008F2117">
        <w:rPr>
          <w:rFonts w:asciiTheme="minorHAnsi" w:hAnsiTheme="minorHAnsi" w:cstheme="minorHAnsi"/>
        </w:rPr>
        <w:t>1)</w:t>
      </w:r>
      <w:r w:rsidRPr="008F2117">
        <w:rPr>
          <w:rFonts w:asciiTheme="minorHAnsi" w:hAnsiTheme="minorHAnsi" w:cstheme="minorHAnsi"/>
        </w:rPr>
        <w:tab/>
        <w:t>Wykonawca zapłaci Zamawiającemu kary umowne:</w:t>
      </w:r>
    </w:p>
    <w:p w:rsidR="008F2117" w:rsidRPr="008F2117" w:rsidRDefault="008F2117" w:rsidP="00D75A8A">
      <w:pPr>
        <w:numPr>
          <w:ilvl w:val="1"/>
          <w:numId w:val="22"/>
        </w:numPr>
        <w:suppressAutoHyphens w:val="0"/>
        <w:ind w:left="567" w:hanging="283"/>
        <w:jc w:val="both"/>
        <w:rPr>
          <w:rFonts w:asciiTheme="minorHAnsi" w:hAnsiTheme="minorHAnsi" w:cstheme="minorHAnsi"/>
        </w:rPr>
      </w:pPr>
      <w:r w:rsidRPr="008F2117">
        <w:rPr>
          <w:rFonts w:asciiTheme="minorHAnsi" w:hAnsiTheme="minorHAnsi" w:cstheme="minorHAnsi"/>
        </w:rPr>
        <w:t xml:space="preserve">za zwłokę w wykonaniu dostaw w terminie określonym w Umowie, tj. w terminie, </w:t>
      </w:r>
      <w:r w:rsidRPr="008F2117">
        <w:rPr>
          <w:rFonts w:asciiTheme="minorHAnsi" w:hAnsiTheme="minorHAnsi" w:cstheme="minorHAnsi"/>
        </w:rPr>
        <w:br/>
        <w:t>o którym mowa w § 5 - w wysokości 0,5 % od wartości łącznego wynagrodzenia brutto określonego w § 8 ust. 1 za każdy dzień zwłoki,</w:t>
      </w:r>
    </w:p>
    <w:p w:rsidR="008F2117" w:rsidRPr="008F2117" w:rsidRDefault="008F2117" w:rsidP="00D75A8A">
      <w:pPr>
        <w:numPr>
          <w:ilvl w:val="1"/>
          <w:numId w:val="22"/>
        </w:numPr>
        <w:suppressAutoHyphens w:val="0"/>
        <w:ind w:left="567" w:hanging="283"/>
        <w:jc w:val="both"/>
        <w:rPr>
          <w:rFonts w:asciiTheme="minorHAnsi" w:hAnsiTheme="minorHAnsi" w:cstheme="minorHAnsi"/>
        </w:rPr>
      </w:pPr>
      <w:r w:rsidRPr="008F2117">
        <w:rPr>
          <w:rFonts w:asciiTheme="minorHAnsi" w:hAnsiTheme="minorHAnsi" w:cstheme="minorHAnsi"/>
        </w:rPr>
        <w:t>za zwłokę w usunięciu wad i/lub usterek stwierdzonych podczas odbioru w stosunku do terminu wyznaczonego przez Zamawiającego - w wysokości 0,2 % wynagrodzenia brutto, o którym mowa w § 8 ust. 1  odpowiednio -  za każdy dzień zwłoki,</w:t>
      </w:r>
    </w:p>
    <w:p w:rsidR="008F2117" w:rsidRPr="008F2117" w:rsidRDefault="008F2117" w:rsidP="00D75A8A">
      <w:pPr>
        <w:numPr>
          <w:ilvl w:val="1"/>
          <w:numId w:val="22"/>
        </w:numPr>
        <w:suppressAutoHyphens w:val="0"/>
        <w:ind w:left="567" w:hanging="283"/>
        <w:jc w:val="both"/>
        <w:rPr>
          <w:rFonts w:asciiTheme="minorHAnsi" w:hAnsiTheme="minorHAnsi" w:cstheme="minorHAnsi"/>
        </w:rPr>
      </w:pPr>
      <w:r w:rsidRPr="008F2117">
        <w:rPr>
          <w:rFonts w:asciiTheme="minorHAnsi" w:hAnsiTheme="minorHAnsi" w:cstheme="minorHAnsi"/>
        </w:rPr>
        <w:t>za zwłokę w usunięciu wad i/lub usterek stwierdzonych w trakcie okresu gwarancji lub rękojmi, w stosunku do terminów wyznaczonych na usunięcie wad - w wysokości 0,1% wynagrodzenia brutto, o którym mowa w § 8 ust. 1 odpowiednio - za każdy dzień zwłoki,</w:t>
      </w:r>
    </w:p>
    <w:p w:rsidR="008F2117" w:rsidRPr="008F2117" w:rsidRDefault="008F2117" w:rsidP="00D75A8A">
      <w:pPr>
        <w:numPr>
          <w:ilvl w:val="1"/>
          <w:numId w:val="22"/>
        </w:numPr>
        <w:suppressAutoHyphens w:val="0"/>
        <w:ind w:left="567" w:hanging="283"/>
        <w:jc w:val="both"/>
        <w:rPr>
          <w:rFonts w:asciiTheme="minorHAnsi" w:hAnsiTheme="minorHAnsi" w:cstheme="minorHAnsi"/>
        </w:rPr>
      </w:pPr>
      <w:r w:rsidRPr="008F2117">
        <w:rPr>
          <w:rFonts w:asciiTheme="minorHAnsi" w:hAnsiTheme="minorHAnsi" w:cstheme="minorHAnsi"/>
        </w:rPr>
        <w:lastRenderedPageBreak/>
        <w:t xml:space="preserve">za rozwiązanie umowy (w wyniku czego doszło do zakończenia współpracy) </w:t>
      </w:r>
      <w:r w:rsidRPr="008F2117">
        <w:rPr>
          <w:rFonts w:asciiTheme="minorHAnsi" w:hAnsiTheme="minorHAnsi" w:cstheme="minorHAnsi"/>
        </w:rPr>
        <w:br/>
        <w:t xml:space="preserve">z winy leżącej po stronie Wykonawcy - w wysokości 10 % wynagrodzenia brutto, </w:t>
      </w:r>
      <w:r w:rsidRPr="008F2117">
        <w:rPr>
          <w:rFonts w:asciiTheme="minorHAnsi" w:hAnsiTheme="minorHAnsi" w:cstheme="minorHAnsi"/>
        </w:rPr>
        <w:br/>
        <w:t>o którym mowa w § 8 ust. 1,</w:t>
      </w:r>
    </w:p>
    <w:p w:rsidR="008F2117" w:rsidRPr="008F2117" w:rsidRDefault="008F2117" w:rsidP="00D75A8A">
      <w:pPr>
        <w:numPr>
          <w:ilvl w:val="1"/>
          <w:numId w:val="22"/>
        </w:numPr>
        <w:suppressAutoHyphens w:val="0"/>
        <w:ind w:left="567" w:hanging="283"/>
        <w:jc w:val="both"/>
        <w:rPr>
          <w:rFonts w:asciiTheme="minorHAnsi" w:hAnsiTheme="minorHAnsi" w:cstheme="minorHAnsi"/>
          <w:color w:val="FF0000"/>
        </w:rPr>
      </w:pPr>
      <w:r w:rsidRPr="008F2117">
        <w:rPr>
          <w:rFonts w:asciiTheme="minorHAnsi" w:hAnsiTheme="minorHAnsi" w:cstheme="minorHAnsi"/>
        </w:rPr>
        <w:t>za odstąpienie od Umowy lub wypowiedzenie Umowy z przyczyn leżących po stronie Wykonawcy – w wysokości  10 % wartości  wynagrodzenia umownego brutto określonego  w § 8 ust. 1,</w:t>
      </w:r>
    </w:p>
    <w:p w:rsidR="008F2117" w:rsidRPr="008F2117" w:rsidRDefault="008F2117" w:rsidP="00D75A8A">
      <w:pPr>
        <w:numPr>
          <w:ilvl w:val="1"/>
          <w:numId w:val="22"/>
        </w:numPr>
        <w:suppressAutoHyphens w:val="0"/>
        <w:ind w:left="567" w:hanging="283"/>
        <w:jc w:val="both"/>
        <w:rPr>
          <w:rFonts w:asciiTheme="minorHAnsi" w:hAnsiTheme="minorHAnsi" w:cstheme="minorHAnsi"/>
        </w:rPr>
      </w:pPr>
      <w:r w:rsidRPr="008F2117">
        <w:rPr>
          <w:rFonts w:asciiTheme="minorHAnsi" w:hAnsiTheme="minorHAnsi" w:cstheme="minorHAnsi"/>
          <w:snapToGrid w:val="0"/>
        </w:rPr>
        <w:t xml:space="preserve">za stwierdzenie faktu podzlecenia prac lub ich części podwykonawcy bez uzyskania zgody Zamawiającego w trybie § 13, lub pomimo udzielonego przez Zamawiającego sprzeciwu -  w wysokości 0,2 % wynagrodzenia umownego brutto </w:t>
      </w:r>
      <w:r w:rsidRPr="008F2117">
        <w:rPr>
          <w:rFonts w:asciiTheme="minorHAnsi" w:hAnsiTheme="minorHAnsi" w:cstheme="minorHAnsi"/>
        </w:rPr>
        <w:t>o którym mowa w § 8 ust. 1</w:t>
      </w:r>
      <w:r w:rsidRPr="008F2117">
        <w:rPr>
          <w:rFonts w:asciiTheme="minorHAnsi" w:hAnsiTheme="minorHAnsi" w:cstheme="minorHAnsi"/>
          <w:snapToGrid w:val="0"/>
        </w:rPr>
        <w:t xml:space="preserve">. </w:t>
      </w:r>
      <w:r w:rsidRPr="008F2117">
        <w:rPr>
          <w:rFonts w:asciiTheme="minorHAnsi" w:hAnsiTheme="minorHAnsi" w:cstheme="minorHAnsi"/>
        </w:rPr>
        <w:t xml:space="preserve">Naliczenie kary nie zwalnia Wykonawcy z obowiązku uzyskania zgody Zamawiającego na zatrudnienie tego podwykonawcy w trybie § 13. W przypadku nie wywiązania się z obowiązku uzyskania zgody Zamawiającego na zatrudnienie tego podwykonawcy, a jednocześnie stwierdzenie faktu kontynuacji prac przez tego podwykonawcę, Zamawiający zastrzega sobie prawo do odstąpienia od Umowy </w:t>
      </w:r>
      <w:r w:rsidRPr="008F2117">
        <w:rPr>
          <w:rFonts w:asciiTheme="minorHAnsi" w:hAnsiTheme="minorHAnsi" w:cstheme="minorHAnsi"/>
        </w:rPr>
        <w:br/>
        <w:t>z przyczyn, za które ponosi odpowiedzialność Wykonawca.</w:t>
      </w:r>
    </w:p>
    <w:p w:rsidR="008F2117" w:rsidRPr="008F2117" w:rsidRDefault="008F2117" w:rsidP="008F2117">
      <w:pPr>
        <w:suppressAutoHyphens w:val="0"/>
        <w:ind w:left="426" w:hanging="142"/>
        <w:jc w:val="both"/>
        <w:rPr>
          <w:rFonts w:asciiTheme="minorHAnsi" w:hAnsiTheme="minorHAnsi" w:cstheme="minorHAnsi"/>
          <w:lang w:eastAsia="en-US"/>
        </w:rPr>
      </w:pPr>
      <w:r w:rsidRPr="008F2117">
        <w:rPr>
          <w:rFonts w:asciiTheme="minorHAnsi" w:hAnsiTheme="minorHAnsi" w:cstheme="minorHAnsi"/>
          <w:lang w:eastAsia="en-US"/>
        </w:rPr>
        <w:t>2) Ponadto Wykonawca zapłaci Zamawiającemu kary umowne:</w:t>
      </w:r>
    </w:p>
    <w:p w:rsidR="008F2117" w:rsidRPr="008F2117" w:rsidRDefault="008F2117" w:rsidP="00D75A8A">
      <w:pPr>
        <w:numPr>
          <w:ilvl w:val="2"/>
          <w:numId w:val="20"/>
        </w:numPr>
        <w:tabs>
          <w:tab w:val="left" w:pos="-1701"/>
          <w:tab w:val="left" w:pos="1418"/>
        </w:tabs>
        <w:suppressAutoHyphens w:val="0"/>
        <w:ind w:left="567" w:hanging="283"/>
        <w:jc w:val="both"/>
        <w:rPr>
          <w:rFonts w:asciiTheme="minorHAnsi" w:hAnsiTheme="minorHAnsi" w:cstheme="minorHAnsi"/>
          <w:lang w:eastAsia="en-US"/>
        </w:rPr>
      </w:pPr>
      <w:r w:rsidRPr="008F2117">
        <w:rPr>
          <w:rFonts w:asciiTheme="minorHAnsi" w:hAnsiTheme="minorHAnsi" w:cstheme="minorHAnsi"/>
          <w:lang w:eastAsia="en-US"/>
        </w:rPr>
        <w:t xml:space="preserve">za nieprzedłożenie do zaakceptowania projektu umowy o podwykonawstwo, której przedmiotem są dostawy lub usługi czy też projektu jej zmiany, w wysokości 2.000 zł za każdy nieprzedłożony do zaakceptowania projekt umowy lub jej zmiany, </w:t>
      </w:r>
    </w:p>
    <w:p w:rsidR="008F2117" w:rsidRPr="008F2117" w:rsidRDefault="008F2117" w:rsidP="00D75A8A">
      <w:pPr>
        <w:numPr>
          <w:ilvl w:val="2"/>
          <w:numId w:val="20"/>
        </w:numPr>
        <w:tabs>
          <w:tab w:val="left" w:pos="-1701"/>
          <w:tab w:val="left" w:pos="1418"/>
        </w:tabs>
        <w:suppressAutoHyphens w:val="0"/>
        <w:ind w:left="567" w:hanging="283"/>
        <w:jc w:val="both"/>
        <w:rPr>
          <w:rFonts w:asciiTheme="minorHAnsi" w:hAnsiTheme="minorHAnsi" w:cstheme="minorHAnsi"/>
          <w:lang w:eastAsia="en-US"/>
        </w:rPr>
      </w:pPr>
      <w:r w:rsidRPr="008F2117">
        <w:rPr>
          <w:rFonts w:asciiTheme="minorHAnsi" w:hAnsiTheme="minorHAnsi" w:cstheme="minorHAnsi"/>
          <w:lang w:eastAsia="en-US"/>
        </w:rPr>
        <w:t xml:space="preserve">za nieprzedłożenie poświadczonej za zgodność z oryginałem kopii umowy </w:t>
      </w:r>
      <w:r w:rsidRPr="008F2117">
        <w:rPr>
          <w:rFonts w:asciiTheme="minorHAnsi" w:hAnsiTheme="minorHAnsi" w:cstheme="minorHAnsi"/>
          <w:lang w:eastAsia="en-US"/>
        </w:rPr>
        <w:br/>
        <w:t xml:space="preserve">o podwykonawstwo lub jej zmiany, której przedmiotem są dostawy lub usługi, </w:t>
      </w:r>
      <w:r w:rsidRPr="008F2117">
        <w:rPr>
          <w:rFonts w:asciiTheme="minorHAnsi" w:hAnsiTheme="minorHAnsi" w:cstheme="minorHAnsi"/>
          <w:lang w:eastAsia="en-US"/>
        </w:rPr>
        <w:br/>
        <w:t>w wysokości 1.000 złotych za każdą nieprzedłożoną kopię umowy lub jej zmiany,</w:t>
      </w:r>
    </w:p>
    <w:p w:rsidR="008F2117" w:rsidRPr="008F2117" w:rsidRDefault="008F2117" w:rsidP="00D75A8A">
      <w:pPr>
        <w:numPr>
          <w:ilvl w:val="2"/>
          <w:numId w:val="20"/>
        </w:numPr>
        <w:tabs>
          <w:tab w:val="left" w:pos="-1701"/>
          <w:tab w:val="left" w:pos="1418"/>
        </w:tabs>
        <w:suppressAutoHyphens w:val="0"/>
        <w:ind w:left="567" w:hanging="283"/>
        <w:jc w:val="both"/>
        <w:rPr>
          <w:rFonts w:asciiTheme="minorHAnsi" w:hAnsiTheme="minorHAnsi" w:cstheme="minorHAnsi"/>
          <w:lang w:eastAsia="en-US"/>
        </w:rPr>
      </w:pPr>
      <w:r w:rsidRPr="008F2117">
        <w:rPr>
          <w:rFonts w:asciiTheme="minorHAnsi" w:hAnsiTheme="minorHAnsi" w:cstheme="minorHAnsi"/>
          <w:lang w:eastAsia="en-US"/>
        </w:rPr>
        <w:t>za brak dokonania wymaganej przez Zamawiającego zmiany umowy o podwykonawstwo w zakresie terminu zapłaty we wskazanym przez Zamawiającego terminie, w wysokości 2.000 złotych,</w:t>
      </w:r>
    </w:p>
    <w:p w:rsidR="008F2117" w:rsidRPr="008F2117" w:rsidRDefault="008F2117" w:rsidP="00D75A8A">
      <w:pPr>
        <w:numPr>
          <w:ilvl w:val="2"/>
          <w:numId w:val="20"/>
        </w:numPr>
        <w:tabs>
          <w:tab w:val="left" w:pos="-1701"/>
          <w:tab w:val="left" w:pos="1418"/>
        </w:tabs>
        <w:suppressAutoHyphens w:val="0"/>
        <w:ind w:left="567" w:hanging="283"/>
        <w:jc w:val="both"/>
        <w:rPr>
          <w:rFonts w:asciiTheme="minorHAnsi" w:hAnsiTheme="minorHAnsi" w:cstheme="minorHAnsi"/>
          <w:strike/>
          <w:lang w:eastAsia="en-US"/>
        </w:rPr>
      </w:pPr>
      <w:r w:rsidRPr="008F2117">
        <w:rPr>
          <w:rFonts w:asciiTheme="minorHAnsi" w:hAnsiTheme="minorHAnsi" w:cstheme="minorHAnsi"/>
          <w:lang w:eastAsia="en-US"/>
        </w:rPr>
        <w:t xml:space="preserve">w przypadku braku zapłaty lub nieterminowej zapłaty przez Wykonawcę wynagrodzenia należnego Podwykonawcom </w:t>
      </w:r>
      <w:r w:rsidRPr="008F2117">
        <w:rPr>
          <w:rFonts w:asciiTheme="minorHAnsi" w:hAnsiTheme="minorHAnsi" w:cstheme="minorHAnsi"/>
          <w:bCs/>
          <w:lang w:eastAsia="en-US"/>
        </w:rPr>
        <w:t xml:space="preserve">w wysokości </w:t>
      </w:r>
      <w:r w:rsidRPr="008F2117">
        <w:rPr>
          <w:rFonts w:asciiTheme="minorHAnsi" w:hAnsiTheme="minorHAnsi" w:cstheme="minorHAnsi"/>
          <w:lang w:eastAsia="en-US"/>
        </w:rPr>
        <w:t xml:space="preserve">3.000,00 złotych, </w:t>
      </w:r>
      <w:r w:rsidRPr="008F2117">
        <w:rPr>
          <w:rFonts w:asciiTheme="minorHAnsi" w:hAnsiTheme="minorHAnsi" w:cstheme="minorHAnsi"/>
          <w:bCs/>
          <w:lang w:eastAsia="en-US"/>
        </w:rPr>
        <w:t>za każdy brak zapłaty lub nieterminową zapłatę.</w:t>
      </w:r>
    </w:p>
    <w:p w:rsidR="008F2117" w:rsidRPr="008F2117" w:rsidRDefault="008F2117" w:rsidP="00D75A8A">
      <w:pPr>
        <w:numPr>
          <w:ilvl w:val="2"/>
          <w:numId w:val="20"/>
        </w:numPr>
        <w:tabs>
          <w:tab w:val="left" w:pos="-1701"/>
          <w:tab w:val="left" w:pos="1418"/>
        </w:tabs>
        <w:suppressAutoHyphens w:val="0"/>
        <w:ind w:left="567" w:hanging="283"/>
        <w:jc w:val="both"/>
        <w:rPr>
          <w:rFonts w:asciiTheme="minorHAnsi" w:hAnsiTheme="minorHAnsi" w:cstheme="minorHAnsi"/>
          <w:strike/>
          <w:lang w:eastAsia="en-US"/>
        </w:rPr>
      </w:pPr>
      <w:r w:rsidRPr="008F2117">
        <w:rPr>
          <w:rFonts w:asciiTheme="minorHAnsi" w:hAnsiTheme="minorHAnsi" w:cstheme="minorHAnsi"/>
          <w:bCs/>
          <w:lang w:eastAsia="en-US"/>
        </w:rPr>
        <w:t xml:space="preserve">za brak dokonania zmiany wynagrodzenia przysługującego Podwykonawcy w zakresie odpowiadającym zmianom cen materiałów lub kosztów dot. ich  zobowiązania, </w:t>
      </w:r>
      <w:r w:rsidRPr="008F2117">
        <w:rPr>
          <w:rFonts w:asciiTheme="minorHAnsi" w:hAnsiTheme="minorHAnsi" w:cstheme="minorHAnsi"/>
          <w:bCs/>
          <w:lang w:eastAsia="en-US"/>
        </w:rPr>
        <w:br/>
        <w:t xml:space="preserve">w przypadku dokonania zmiany wynagrodzenia Wykonawcy w w/w zakresie, w wysokości 2.000,00 złotych, </w:t>
      </w:r>
    </w:p>
    <w:p w:rsidR="008F2117" w:rsidRPr="008F2117" w:rsidRDefault="008F2117" w:rsidP="00D75A8A">
      <w:pPr>
        <w:numPr>
          <w:ilvl w:val="0"/>
          <w:numId w:val="21"/>
        </w:numPr>
        <w:suppressAutoHyphens w:val="0"/>
        <w:ind w:left="567" w:hanging="283"/>
        <w:jc w:val="both"/>
        <w:rPr>
          <w:rFonts w:asciiTheme="minorHAnsi" w:hAnsiTheme="minorHAnsi" w:cstheme="minorHAnsi"/>
        </w:rPr>
      </w:pPr>
      <w:r w:rsidRPr="008F2117">
        <w:rPr>
          <w:rFonts w:asciiTheme="minorHAnsi" w:hAnsiTheme="minorHAnsi" w:cstheme="minorHAnsi"/>
        </w:rPr>
        <w:t>Wykonawcy przysługują od Zamawiającego następujące kary umowne:</w:t>
      </w:r>
    </w:p>
    <w:p w:rsidR="008F2117" w:rsidRPr="008F2117" w:rsidRDefault="008F2117" w:rsidP="00D75A8A">
      <w:pPr>
        <w:numPr>
          <w:ilvl w:val="0"/>
          <w:numId w:val="23"/>
        </w:numPr>
        <w:suppressAutoHyphens w:val="0"/>
        <w:ind w:left="567" w:hanging="283"/>
        <w:contextualSpacing/>
        <w:jc w:val="both"/>
        <w:rPr>
          <w:rFonts w:asciiTheme="minorHAnsi" w:hAnsiTheme="minorHAnsi" w:cstheme="minorHAnsi"/>
        </w:rPr>
      </w:pPr>
      <w:r w:rsidRPr="008F2117">
        <w:rPr>
          <w:rFonts w:asciiTheme="minorHAnsi" w:hAnsiTheme="minorHAnsi" w:cstheme="minorHAnsi"/>
          <w:snapToGrid w:val="0"/>
        </w:rPr>
        <w:t xml:space="preserve">z tytułu </w:t>
      </w:r>
      <w:r w:rsidRPr="008F2117">
        <w:rPr>
          <w:rFonts w:asciiTheme="minorHAnsi" w:hAnsiTheme="minorHAnsi" w:cstheme="minorHAnsi"/>
        </w:rPr>
        <w:t>rozwiązania umowy (w wyniku czego doszło do zakończenia współpracy) z winy leżącej po stronie Zamawiającego w wysokości 10% wynagrodzenia brutto, o którym mowa w § 8 ust. 1.</w:t>
      </w:r>
    </w:p>
    <w:p w:rsidR="008F2117" w:rsidRPr="008F2117" w:rsidRDefault="008F2117" w:rsidP="00D75A8A">
      <w:pPr>
        <w:numPr>
          <w:ilvl w:val="0"/>
          <w:numId w:val="23"/>
        </w:numPr>
        <w:suppressAutoHyphens w:val="0"/>
        <w:ind w:left="567" w:hanging="283"/>
        <w:contextualSpacing/>
        <w:jc w:val="both"/>
        <w:rPr>
          <w:rFonts w:asciiTheme="minorHAnsi" w:hAnsiTheme="minorHAnsi" w:cstheme="minorHAnsi"/>
        </w:rPr>
      </w:pPr>
      <w:r w:rsidRPr="008F2117">
        <w:rPr>
          <w:rFonts w:asciiTheme="minorHAnsi" w:hAnsiTheme="minorHAnsi" w:cstheme="minorHAnsi"/>
        </w:rPr>
        <w:t xml:space="preserve"> z tytułu odstąpienia od umowy z winy Zamawiającego w wysokości  10% wynagrodzenia brutto, o którym mowa w § 8 ust. 1.</w:t>
      </w:r>
    </w:p>
    <w:p w:rsidR="008F2117" w:rsidRPr="008F2117" w:rsidRDefault="008F2117" w:rsidP="008F2117">
      <w:pPr>
        <w:suppressAutoHyphens w:val="0"/>
        <w:ind w:left="142" w:hanging="284"/>
        <w:jc w:val="both"/>
        <w:rPr>
          <w:rFonts w:asciiTheme="minorHAnsi" w:hAnsiTheme="minorHAnsi" w:cstheme="minorHAnsi"/>
        </w:rPr>
      </w:pPr>
      <w:r w:rsidRPr="008F2117">
        <w:rPr>
          <w:rFonts w:asciiTheme="minorHAnsi" w:hAnsiTheme="minorHAnsi" w:cstheme="minorHAnsi"/>
        </w:rPr>
        <w:t xml:space="preserve">3. Strony wyraźnie potwierdzają, że wykonanie uprawnienia do odstąpienia od umowy wynikającego z art. 491 Kc albo 492 Kc znosi jedynie prawa i obowiązki Stron należące do jej istoty, nie znosi natomiast powstałego wcześniej stanu odpowiedzialności Wykonawcy </w:t>
      </w:r>
      <w:r w:rsidRPr="008F2117">
        <w:rPr>
          <w:rFonts w:asciiTheme="minorHAnsi" w:hAnsiTheme="minorHAnsi" w:cstheme="minorHAnsi"/>
        </w:rPr>
        <w:br/>
        <w:t>z tytułu zastrzeżenia kary umownej i powstałych wcześniej przesłanek uzasadniających jej naliczenie i zapłatę.</w:t>
      </w:r>
    </w:p>
    <w:p w:rsidR="008F2117" w:rsidRPr="008F2117" w:rsidRDefault="008F2117" w:rsidP="008F2117">
      <w:pPr>
        <w:suppressAutoHyphens w:val="0"/>
        <w:ind w:left="142" w:hanging="284"/>
        <w:jc w:val="both"/>
        <w:rPr>
          <w:rFonts w:asciiTheme="minorHAnsi" w:hAnsiTheme="minorHAnsi" w:cstheme="minorHAnsi"/>
        </w:rPr>
      </w:pPr>
      <w:r w:rsidRPr="008F2117">
        <w:rPr>
          <w:rFonts w:asciiTheme="minorHAnsi" w:hAnsiTheme="minorHAnsi" w:cstheme="minorHAnsi"/>
        </w:rPr>
        <w:t>4. Łączna maksymalna wysokość kar umownych nie może przekroczyć 30 % wartości wynagrodzenia brutto określonego w § 8 ust. 1 Umowy.</w:t>
      </w:r>
    </w:p>
    <w:p w:rsidR="008F2117" w:rsidRPr="008F2117" w:rsidRDefault="008F2117" w:rsidP="008F2117">
      <w:pPr>
        <w:suppressAutoHyphens w:val="0"/>
        <w:ind w:left="142" w:hanging="284"/>
        <w:jc w:val="both"/>
        <w:rPr>
          <w:rFonts w:asciiTheme="minorHAnsi" w:hAnsiTheme="minorHAnsi" w:cstheme="minorHAnsi"/>
        </w:rPr>
      </w:pPr>
      <w:r w:rsidRPr="008F2117">
        <w:rPr>
          <w:rFonts w:asciiTheme="minorHAnsi" w:hAnsiTheme="minorHAnsi" w:cstheme="minorHAnsi"/>
        </w:rPr>
        <w:t>5.  Kary umowne z tytułu zwłoki ustalone zostaną za każdy  rozpoczęty dzień zwłoki i stają się wymagalne za:</w:t>
      </w:r>
    </w:p>
    <w:p w:rsidR="008F2117" w:rsidRPr="008F2117" w:rsidRDefault="008F2117" w:rsidP="00D75A8A">
      <w:pPr>
        <w:numPr>
          <w:ilvl w:val="0"/>
          <w:numId w:val="24"/>
        </w:numPr>
        <w:suppressAutoHyphens w:val="0"/>
        <w:ind w:hanging="357"/>
        <w:jc w:val="both"/>
        <w:rPr>
          <w:rFonts w:asciiTheme="minorHAnsi" w:hAnsiTheme="minorHAnsi" w:cstheme="minorHAnsi"/>
        </w:rPr>
      </w:pPr>
      <w:r w:rsidRPr="008F2117">
        <w:rPr>
          <w:rFonts w:asciiTheme="minorHAnsi" w:hAnsiTheme="minorHAnsi" w:cstheme="minorHAnsi"/>
        </w:rPr>
        <w:t>każdy rozpoczęty dzień zwłoki – w tym dniu;</w:t>
      </w:r>
    </w:p>
    <w:p w:rsidR="008F2117" w:rsidRPr="008F2117" w:rsidRDefault="008F2117" w:rsidP="00D75A8A">
      <w:pPr>
        <w:numPr>
          <w:ilvl w:val="0"/>
          <w:numId w:val="24"/>
        </w:numPr>
        <w:suppressAutoHyphens w:val="0"/>
        <w:ind w:hanging="357"/>
        <w:jc w:val="both"/>
        <w:rPr>
          <w:rFonts w:asciiTheme="minorHAnsi" w:hAnsiTheme="minorHAnsi" w:cstheme="minorHAnsi"/>
        </w:rPr>
      </w:pPr>
      <w:r w:rsidRPr="008F2117">
        <w:rPr>
          <w:rFonts w:asciiTheme="minorHAnsi" w:hAnsiTheme="minorHAnsi" w:cstheme="minorHAnsi"/>
        </w:rPr>
        <w:lastRenderedPageBreak/>
        <w:t>każdy następny rozpoczęty dzień zwłoki – odpowiednio w każdym z tych dni.</w:t>
      </w:r>
    </w:p>
    <w:p w:rsidR="008F2117" w:rsidRPr="008F2117" w:rsidRDefault="008F2117" w:rsidP="008F2117">
      <w:pPr>
        <w:suppressAutoHyphens w:val="0"/>
        <w:ind w:left="142" w:hanging="284"/>
        <w:jc w:val="both"/>
        <w:rPr>
          <w:rFonts w:asciiTheme="minorHAnsi" w:hAnsiTheme="minorHAnsi" w:cstheme="minorHAnsi"/>
        </w:rPr>
      </w:pPr>
      <w:r w:rsidRPr="008F2117">
        <w:rPr>
          <w:rFonts w:asciiTheme="minorHAnsi" w:hAnsiTheme="minorHAnsi" w:cstheme="minorHAnsi"/>
        </w:rPr>
        <w:t>6. Postanowienia, o którym mowa w ust. 2 pkt 3 nie mają zastosowania w razie zaistnienia istotnej zmiany okoliczności, powodującej, że wykonanie Umowy nie leży w interesie publicznym, czego nie można było przewidzieć w chwili zawarcia Umowy, w związku z czym Zamawiający odstąpił od zawartej Umowy w trybie ustawy Prawo zamówień publicznych.</w:t>
      </w:r>
    </w:p>
    <w:p w:rsidR="008F2117" w:rsidRPr="008F2117" w:rsidRDefault="008F2117" w:rsidP="008F2117">
      <w:pPr>
        <w:suppressAutoHyphens w:val="0"/>
        <w:ind w:left="142" w:hanging="284"/>
        <w:jc w:val="both"/>
        <w:rPr>
          <w:rFonts w:asciiTheme="minorHAnsi" w:hAnsiTheme="minorHAnsi" w:cstheme="minorHAnsi"/>
        </w:rPr>
      </w:pPr>
      <w:r w:rsidRPr="008F2117">
        <w:rPr>
          <w:rFonts w:asciiTheme="minorHAnsi" w:hAnsiTheme="minorHAnsi" w:cstheme="minorHAnsi"/>
        </w:rPr>
        <w:t>7. Strony zastrzegają sobie prawo dochodzenia odszkodowania uzupełniającego na zasadach ogólnych w przypadku, gdy poniesiona szkoda przewyższa należną karę umowną.</w:t>
      </w:r>
    </w:p>
    <w:p w:rsidR="008F2117" w:rsidRPr="008F2117" w:rsidRDefault="008F2117" w:rsidP="008F2117">
      <w:pPr>
        <w:suppressAutoHyphens w:val="0"/>
        <w:ind w:left="142" w:hanging="284"/>
        <w:jc w:val="both"/>
        <w:rPr>
          <w:rFonts w:asciiTheme="minorHAnsi" w:hAnsiTheme="minorHAnsi" w:cstheme="minorHAnsi"/>
        </w:rPr>
      </w:pPr>
      <w:r w:rsidRPr="008F2117">
        <w:rPr>
          <w:rFonts w:asciiTheme="minorHAnsi" w:hAnsiTheme="minorHAnsi" w:cstheme="minorHAnsi"/>
        </w:rPr>
        <w:t>8. Kary umowne są naliczane niezależnie od siebie i podlegają sumowaniu.</w:t>
      </w:r>
    </w:p>
    <w:p w:rsidR="008F2117" w:rsidRPr="008F2117" w:rsidRDefault="008F2117" w:rsidP="008F2117">
      <w:pPr>
        <w:suppressAutoHyphens w:val="0"/>
        <w:ind w:left="142" w:hanging="284"/>
        <w:jc w:val="both"/>
        <w:rPr>
          <w:rFonts w:asciiTheme="minorHAnsi" w:hAnsiTheme="minorHAnsi" w:cstheme="minorHAnsi"/>
          <w:bCs/>
        </w:rPr>
      </w:pPr>
      <w:r w:rsidRPr="008F2117">
        <w:rPr>
          <w:rFonts w:asciiTheme="minorHAnsi" w:hAnsiTheme="minorHAnsi" w:cstheme="minorHAnsi"/>
          <w:bCs/>
        </w:rPr>
        <w:t xml:space="preserve">9. Zamawiający zastrzega sobie prawo potracenia kar umownych z faktury przedłożonej </w:t>
      </w:r>
      <w:r w:rsidRPr="008F2117">
        <w:rPr>
          <w:rFonts w:asciiTheme="minorHAnsi" w:hAnsiTheme="minorHAnsi" w:cstheme="minorHAnsi"/>
          <w:bCs/>
        </w:rPr>
        <w:br/>
        <w:t>do zapłaty przez Wykonawcę.</w:t>
      </w:r>
    </w:p>
    <w:p w:rsidR="008F2117" w:rsidRPr="008F2117" w:rsidRDefault="008F2117" w:rsidP="008F2117">
      <w:pPr>
        <w:suppressAutoHyphens w:val="0"/>
        <w:ind w:left="142" w:hanging="284"/>
        <w:jc w:val="both"/>
        <w:rPr>
          <w:rFonts w:asciiTheme="minorHAnsi" w:hAnsiTheme="minorHAnsi" w:cstheme="minorHAnsi"/>
        </w:rPr>
      </w:pPr>
      <w:r w:rsidRPr="008F2117">
        <w:rPr>
          <w:rFonts w:asciiTheme="minorHAnsi" w:hAnsiTheme="minorHAnsi" w:cstheme="minorHAnsi"/>
        </w:rPr>
        <w:t>10. W razie nie wykonania lub niewłaściwego wykonania przez Wykonawcę obowiązków wynikających z niniejszej Umowy Zamawiający może zlecić wykonanie tych czynności osobie trzeciej i poniesionymi kosztami obciążyć Wykonawcę.</w:t>
      </w:r>
    </w:p>
    <w:p w:rsidR="008F2117" w:rsidRPr="008F2117" w:rsidRDefault="008F2117" w:rsidP="008F2117">
      <w:pPr>
        <w:suppressAutoHyphens w:val="0"/>
        <w:jc w:val="both"/>
        <w:rPr>
          <w:rFonts w:asciiTheme="minorHAnsi" w:hAnsiTheme="minorHAnsi" w:cstheme="minorHAnsi"/>
          <w:bCs/>
        </w:rPr>
      </w:pPr>
    </w:p>
    <w:p w:rsidR="00141592" w:rsidRDefault="00141592">
      <w:pPr>
        <w:jc w:val="both"/>
        <w:rPr>
          <w:rFonts w:ascii="Calibri" w:hAnsi="Calibri" w:cs="Calibri"/>
          <w:bCs/>
          <w:color w:val="000000" w:themeColor="text1"/>
        </w:rPr>
      </w:pPr>
    </w:p>
    <w:p w:rsidR="00141592" w:rsidRDefault="0006070B">
      <w:pPr>
        <w:keepNext/>
        <w:jc w:val="center"/>
        <w:rPr>
          <w:rFonts w:ascii="Calibri" w:hAnsi="Calibri" w:cs="Calibri"/>
          <w:b/>
          <w:color w:val="000000" w:themeColor="text1"/>
        </w:rPr>
      </w:pPr>
      <w:r>
        <w:rPr>
          <w:rFonts w:ascii="Calibri" w:hAnsi="Calibri" w:cs="Calibri"/>
          <w:b/>
          <w:color w:val="000000" w:themeColor="text1"/>
        </w:rPr>
        <w:t>§ 13</w:t>
      </w:r>
    </w:p>
    <w:p w:rsidR="00141592" w:rsidRDefault="0006070B">
      <w:pPr>
        <w:keepNext/>
        <w:jc w:val="center"/>
        <w:outlineLvl w:val="0"/>
        <w:rPr>
          <w:rFonts w:ascii="Calibri" w:hAnsi="Calibri" w:cs="Calibri"/>
          <w:b/>
          <w:color w:val="000000" w:themeColor="text1"/>
        </w:rPr>
      </w:pPr>
      <w:r>
        <w:rPr>
          <w:rFonts w:ascii="Calibri" w:hAnsi="Calibri" w:cs="Calibri"/>
          <w:b/>
          <w:color w:val="000000" w:themeColor="text1"/>
        </w:rPr>
        <w:t>ZABEZPIECZENIE NALEŻYTEGO WYKONANIA UMOWY</w:t>
      </w:r>
    </w:p>
    <w:p w:rsidR="00141592" w:rsidRDefault="0006070B" w:rsidP="00D75A8A">
      <w:pPr>
        <w:numPr>
          <w:ilvl w:val="0"/>
          <w:numId w:val="3"/>
        </w:numPr>
        <w:ind w:left="284" w:hanging="284"/>
        <w:jc w:val="both"/>
        <w:rPr>
          <w:rFonts w:ascii="Calibri" w:hAnsi="Calibri" w:cs="Calibri"/>
          <w:iCs/>
          <w:color w:val="000000" w:themeColor="text1"/>
        </w:rPr>
      </w:pPr>
      <w:r>
        <w:rPr>
          <w:rFonts w:ascii="Calibri" w:hAnsi="Calibri" w:cs="Calibri"/>
          <w:iCs/>
          <w:color w:val="000000" w:themeColor="text1"/>
        </w:rPr>
        <w:t>Wykonawca wniósł zabezpieczenie należytego wykonania umowy w wysokości 5%  wynagrodzenia brutto Wykonawcy tj. …………………………..</w:t>
      </w:r>
      <w:r>
        <w:rPr>
          <w:rFonts w:ascii="Calibri" w:hAnsi="Calibri" w:cs="Calibri"/>
          <w:b/>
          <w:iCs/>
          <w:color w:val="000000" w:themeColor="text1"/>
        </w:rPr>
        <w:t xml:space="preserve">zł </w:t>
      </w:r>
      <w:r>
        <w:rPr>
          <w:rFonts w:ascii="Calibri" w:hAnsi="Calibri" w:cs="Calibri"/>
          <w:iCs/>
          <w:color w:val="000000" w:themeColor="text1"/>
        </w:rPr>
        <w:t>na zasadach określonych w rozdziale XVII SWZ, w formie gwarancji ubezpieczeniowej.</w:t>
      </w:r>
    </w:p>
    <w:p w:rsidR="00141592" w:rsidRDefault="0006070B" w:rsidP="00D75A8A">
      <w:pPr>
        <w:numPr>
          <w:ilvl w:val="0"/>
          <w:numId w:val="3"/>
        </w:numPr>
        <w:ind w:left="284" w:hanging="284"/>
        <w:jc w:val="both"/>
        <w:rPr>
          <w:rFonts w:ascii="Calibri" w:hAnsi="Calibri" w:cs="Calibri"/>
          <w:iCs/>
          <w:color w:val="000000" w:themeColor="text1"/>
        </w:rPr>
      </w:pPr>
      <w:r>
        <w:rPr>
          <w:rFonts w:ascii="Calibri" w:hAnsi="Calibri" w:cs="Calibri"/>
          <w:iCs/>
          <w:color w:val="000000" w:themeColor="text1"/>
        </w:rPr>
        <w:t>Zabezpieczenie służy pokryciu roszczeń Zamawiającego z tytułu niewykonania lub nienależytego wykonania przedmiotu umowy.</w:t>
      </w:r>
    </w:p>
    <w:p w:rsidR="00141592" w:rsidRDefault="0006070B" w:rsidP="00D75A8A">
      <w:pPr>
        <w:numPr>
          <w:ilvl w:val="0"/>
          <w:numId w:val="3"/>
        </w:numPr>
        <w:tabs>
          <w:tab w:val="left" w:pos="-2977"/>
        </w:tabs>
        <w:ind w:left="284" w:hanging="284"/>
        <w:jc w:val="both"/>
        <w:rPr>
          <w:rFonts w:ascii="Arial" w:hAnsi="Arial" w:cs="Arial"/>
          <w:color w:val="000000" w:themeColor="text1"/>
          <w:sz w:val="20"/>
          <w:szCs w:val="20"/>
        </w:rPr>
      </w:pPr>
      <w:r>
        <w:rPr>
          <w:rFonts w:ascii="Calibri" w:hAnsi="Calibri" w:cs="Calibri"/>
          <w:iCs/>
          <w:color w:val="000000" w:themeColor="text1"/>
        </w:rPr>
        <w:t>Zamawiający zwróci zabezpieczenie według następujących zasad: 70% kwoty zabezpieczenia, co stanowi kwotę ………………..</w:t>
      </w:r>
      <w:r>
        <w:rPr>
          <w:rFonts w:ascii="Calibri" w:hAnsi="Calibri" w:cs="Calibri"/>
          <w:b/>
          <w:iCs/>
          <w:color w:val="000000" w:themeColor="text1"/>
        </w:rPr>
        <w:t>zł</w:t>
      </w:r>
      <w:r>
        <w:rPr>
          <w:rFonts w:ascii="Calibri" w:hAnsi="Calibri" w:cs="Calibri"/>
          <w:iCs/>
          <w:color w:val="000000" w:themeColor="text1"/>
        </w:rPr>
        <w:t xml:space="preserve">  zwróci w ciągu 30 dni od dnia wykonania zamówienia i uznania przez Zamawiającego za należycie wykonane – tj. od dnia podpisania protokołu końcowego odbioru robót, natomiast pozostałe 30% kwoty zabezpieczenia, co stanowi kwotę ……………………….</w:t>
      </w:r>
      <w:r>
        <w:rPr>
          <w:rFonts w:ascii="Calibri" w:hAnsi="Calibri" w:cs="Calibri"/>
          <w:b/>
          <w:iCs/>
          <w:color w:val="000000" w:themeColor="text1"/>
        </w:rPr>
        <w:t xml:space="preserve"> zł</w:t>
      </w:r>
      <w:r>
        <w:rPr>
          <w:rFonts w:ascii="Calibri" w:hAnsi="Calibri" w:cs="Calibri"/>
          <w:iCs/>
          <w:color w:val="000000" w:themeColor="text1"/>
        </w:rPr>
        <w:t xml:space="preserve">  Zamawiający zwróci nie później niż w ciągu 15 dni po upływie okresu rękojmi i gwarancji za wady przedmiotu umowy.</w:t>
      </w:r>
    </w:p>
    <w:p w:rsidR="00141592" w:rsidRDefault="00141592">
      <w:pPr>
        <w:keepNext/>
        <w:jc w:val="center"/>
        <w:rPr>
          <w:rFonts w:ascii="Calibri" w:hAnsi="Calibri" w:cs="Calibri"/>
          <w:b/>
          <w:color w:val="000000" w:themeColor="text1"/>
        </w:rPr>
      </w:pPr>
    </w:p>
    <w:p w:rsidR="00065CF2" w:rsidRDefault="00065CF2">
      <w:pPr>
        <w:keepNext/>
        <w:jc w:val="center"/>
        <w:rPr>
          <w:rFonts w:ascii="Calibri" w:hAnsi="Calibri" w:cs="Calibri"/>
          <w:b/>
          <w:color w:val="000000" w:themeColor="text1"/>
        </w:rPr>
      </w:pPr>
    </w:p>
    <w:p w:rsidR="00141592" w:rsidRDefault="0006070B">
      <w:pPr>
        <w:keepNext/>
        <w:jc w:val="center"/>
        <w:rPr>
          <w:rFonts w:ascii="Calibri" w:hAnsi="Calibri" w:cs="Calibri"/>
          <w:b/>
          <w:color w:val="000000" w:themeColor="text1"/>
        </w:rPr>
      </w:pPr>
      <w:r>
        <w:rPr>
          <w:rFonts w:ascii="Calibri" w:hAnsi="Calibri" w:cs="Calibri"/>
          <w:b/>
          <w:color w:val="000000" w:themeColor="text1"/>
        </w:rPr>
        <w:t>§ 14</w:t>
      </w:r>
    </w:p>
    <w:p w:rsidR="00141592" w:rsidRDefault="0006070B">
      <w:pPr>
        <w:keepNext/>
        <w:jc w:val="center"/>
        <w:outlineLvl w:val="0"/>
        <w:rPr>
          <w:rFonts w:ascii="Calibri" w:hAnsi="Calibri" w:cs="Calibri"/>
          <w:b/>
          <w:color w:val="000000" w:themeColor="text1"/>
        </w:rPr>
      </w:pPr>
      <w:r>
        <w:rPr>
          <w:rFonts w:ascii="Calibri" w:hAnsi="Calibri" w:cs="Calibri"/>
          <w:b/>
          <w:color w:val="000000" w:themeColor="text1"/>
        </w:rPr>
        <w:t>GWARANCJA JAKOŚCI I RĘKOJMIA</w:t>
      </w:r>
    </w:p>
    <w:p w:rsidR="008F2117" w:rsidRPr="008F2117" w:rsidRDefault="008F2117" w:rsidP="00D75A8A">
      <w:pPr>
        <w:numPr>
          <w:ilvl w:val="0"/>
          <w:numId w:val="25"/>
        </w:numPr>
        <w:tabs>
          <w:tab w:val="num" w:pos="284"/>
        </w:tabs>
        <w:suppressAutoHyphens w:val="0"/>
        <w:ind w:left="284" w:hanging="284"/>
        <w:contextualSpacing/>
        <w:jc w:val="both"/>
        <w:rPr>
          <w:rFonts w:asciiTheme="minorHAnsi" w:hAnsiTheme="minorHAnsi" w:cstheme="minorHAnsi"/>
          <w:lang w:eastAsia="x-none"/>
        </w:rPr>
      </w:pPr>
      <w:r w:rsidRPr="008F2117">
        <w:rPr>
          <w:rFonts w:asciiTheme="minorHAnsi" w:hAnsiTheme="minorHAnsi" w:cstheme="minorHAnsi"/>
          <w:lang w:eastAsia="x-none"/>
        </w:rPr>
        <w:t>Wykonawca udzieli Zamawiającemu gwarancji na dostarczony Przedmiot U</w:t>
      </w:r>
      <w:r>
        <w:rPr>
          <w:rFonts w:asciiTheme="minorHAnsi" w:hAnsiTheme="minorHAnsi" w:cstheme="minorHAnsi"/>
          <w:lang w:eastAsia="x-none"/>
        </w:rPr>
        <w:t>mowy na okres 24 miesiące</w:t>
      </w:r>
      <w:r w:rsidRPr="008F2117">
        <w:rPr>
          <w:rFonts w:asciiTheme="minorHAnsi" w:hAnsiTheme="minorHAnsi" w:cstheme="minorHAnsi"/>
          <w:lang w:eastAsia="x-none"/>
        </w:rPr>
        <w:t xml:space="preserve"> licząc od zakończenia realizacji umowy, tj. podpisania protok</w:t>
      </w:r>
      <w:r>
        <w:rPr>
          <w:rFonts w:asciiTheme="minorHAnsi" w:hAnsiTheme="minorHAnsi" w:cstheme="minorHAnsi"/>
          <w:lang w:eastAsia="x-none"/>
        </w:rPr>
        <w:t>ołu odbioru dostawy</w:t>
      </w:r>
      <w:r w:rsidRPr="008F2117">
        <w:rPr>
          <w:rFonts w:asciiTheme="minorHAnsi" w:hAnsiTheme="minorHAnsi" w:cstheme="minorHAnsi"/>
          <w:lang w:eastAsia="x-none"/>
        </w:rPr>
        <w:t>.</w:t>
      </w:r>
    </w:p>
    <w:p w:rsidR="008F2117" w:rsidRPr="008F2117" w:rsidRDefault="008F2117" w:rsidP="00D75A8A">
      <w:pPr>
        <w:numPr>
          <w:ilvl w:val="0"/>
          <w:numId w:val="25"/>
        </w:numPr>
        <w:tabs>
          <w:tab w:val="num" w:pos="284"/>
        </w:tabs>
        <w:suppressAutoHyphens w:val="0"/>
        <w:ind w:left="284" w:hanging="284"/>
        <w:contextualSpacing/>
        <w:jc w:val="both"/>
        <w:rPr>
          <w:rFonts w:asciiTheme="minorHAnsi" w:hAnsiTheme="minorHAnsi" w:cstheme="minorHAnsi"/>
          <w:lang w:eastAsia="x-none"/>
        </w:rPr>
      </w:pPr>
      <w:r w:rsidRPr="008F2117">
        <w:rPr>
          <w:rFonts w:asciiTheme="minorHAnsi" w:hAnsiTheme="minorHAnsi" w:cstheme="minorHAnsi"/>
          <w:lang w:eastAsia="x-none"/>
        </w:rPr>
        <w:t>Wykonawca udzieli Zamawiającemu rękojmi za wady dostarczonego przedmiotu zamówienia, zamontowane urządzenia,</w:t>
      </w:r>
      <w:r>
        <w:rPr>
          <w:rFonts w:asciiTheme="minorHAnsi" w:hAnsiTheme="minorHAnsi" w:cstheme="minorHAnsi"/>
          <w:lang w:eastAsia="x-none"/>
        </w:rPr>
        <w:t xml:space="preserve"> wbudowane materiały na okres 24</w:t>
      </w:r>
      <w:r w:rsidRPr="008F2117">
        <w:rPr>
          <w:rFonts w:asciiTheme="minorHAnsi" w:hAnsiTheme="minorHAnsi" w:cstheme="minorHAnsi"/>
          <w:lang w:eastAsia="x-none"/>
        </w:rPr>
        <w:t xml:space="preserve"> miesięcy licząc od zakończenia realizacji umowy, tj. podpisania protokołu odbioru dostawy</w:t>
      </w:r>
      <w:r>
        <w:rPr>
          <w:rFonts w:asciiTheme="minorHAnsi" w:hAnsiTheme="minorHAnsi" w:cstheme="minorHAnsi"/>
          <w:lang w:eastAsia="x-none"/>
        </w:rPr>
        <w:t>.</w:t>
      </w:r>
      <w:r w:rsidRPr="008F2117">
        <w:rPr>
          <w:rFonts w:asciiTheme="minorHAnsi" w:hAnsiTheme="minorHAnsi" w:cstheme="minorHAnsi"/>
          <w:lang w:eastAsia="x-none"/>
        </w:rPr>
        <w:t xml:space="preserve"> </w:t>
      </w:r>
    </w:p>
    <w:p w:rsidR="008F2117" w:rsidRPr="008F2117" w:rsidRDefault="008F2117" w:rsidP="00D75A8A">
      <w:pPr>
        <w:numPr>
          <w:ilvl w:val="0"/>
          <w:numId w:val="25"/>
        </w:numPr>
        <w:tabs>
          <w:tab w:val="num" w:pos="284"/>
        </w:tabs>
        <w:suppressAutoHyphens w:val="0"/>
        <w:ind w:left="284" w:hanging="284"/>
        <w:contextualSpacing/>
        <w:jc w:val="both"/>
        <w:rPr>
          <w:rFonts w:asciiTheme="minorHAnsi" w:hAnsiTheme="minorHAnsi" w:cstheme="minorHAnsi"/>
          <w:lang w:eastAsia="x-none"/>
        </w:rPr>
      </w:pPr>
      <w:r w:rsidRPr="008F2117">
        <w:rPr>
          <w:rFonts w:asciiTheme="minorHAnsi" w:hAnsiTheme="minorHAnsi" w:cstheme="minorHAnsi"/>
        </w:rPr>
        <w:t>Jeżeli z powodu wad, które ujawnią się w okresie gwarancji i rękojmi, osoby trzecie wystąpią z roszczeniami o naprawienie szkody, której przyczyną powstania była wada, Wykonawca poniesie wszelkie koszty związane z naprawą szkody.</w:t>
      </w:r>
    </w:p>
    <w:p w:rsidR="008F2117" w:rsidRPr="008F2117" w:rsidRDefault="008F2117" w:rsidP="00D75A8A">
      <w:pPr>
        <w:numPr>
          <w:ilvl w:val="0"/>
          <w:numId w:val="25"/>
        </w:numPr>
        <w:tabs>
          <w:tab w:val="num" w:pos="284"/>
        </w:tabs>
        <w:suppressAutoHyphens w:val="0"/>
        <w:ind w:left="284" w:hanging="284"/>
        <w:contextualSpacing/>
        <w:jc w:val="both"/>
        <w:rPr>
          <w:rFonts w:asciiTheme="minorHAnsi" w:hAnsiTheme="minorHAnsi" w:cstheme="minorHAnsi"/>
          <w:lang w:eastAsia="x-none"/>
        </w:rPr>
      </w:pPr>
      <w:r w:rsidRPr="008F2117">
        <w:rPr>
          <w:rFonts w:asciiTheme="minorHAnsi" w:hAnsiTheme="minorHAnsi" w:cstheme="minorHAnsi"/>
        </w:rPr>
        <w:t>O powstałych w okresie gwarancji i rękojmi wadach i/lub usterkach, Zamawiający powiadomi Wykonawcę na piśmie, niezwłocznie po powzięciu takiej informacji.</w:t>
      </w:r>
    </w:p>
    <w:p w:rsidR="008F2117" w:rsidRPr="008F2117" w:rsidRDefault="008F2117" w:rsidP="00D75A8A">
      <w:pPr>
        <w:numPr>
          <w:ilvl w:val="0"/>
          <w:numId w:val="25"/>
        </w:numPr>
        <w:suppressAutoHyphens w:val="0"/>
        <w:ind w:left="284" w:hanging="284"/>
        <w:jc w:val="both"/>
        <w:rPr>
          <w:rFonts w:asciiTheme="minorHAnsi" w:hAnsiTheme="minorHAnsi" w:cstheme="minorHAnsi"/>
        </w:rPr>
      </w:pPr>
      <w:r w:rsidRPr="008F2117">
        <w:rPr>
          <w:rFonts w:asciiTheme="minorHAnsi" w:hAnsiTheme="minorHAnsi" w:cstheme="minorHAnsi"/>
        </w:rPr>
        <w:t xml:space="preserve">W okresie gwarancji i rękojmi Wykonawca jest zobowiązany przystąpić do usuwania wad lub usterek w ciągu 48 godzin w dni robocze i 72 godzin w dni wolne i święta, oraz usunąć wady lub usterki najpóźniej w terminie 7 dni od daty otrzymania powiadomienia </w:t>
      </w:r>
      <w:r w:rsidRPr="008F2117">
        <w:rPr>
          <w:rFonts w:asciiTheme="minorHAnsi" w:hAnsiTheme="minorHAnsi" w:cstheme="minorHAnsi"/>
        </w:rPr>
        <w:br/>
        <w:t>o powstałych wadach. Termin ten w uzasadnionych przypadkach może zostać wydłużony za zgodą Zamawiającego.</w:t>
      </w:r>
    </w:p>
    <w:p w:rsidR="008F2117" w:rsidRPr="008F2117" w:rsidRDefault="008F2117" w:rsidP="00D75A8A">
      <w:pPr>
        <w:numPr>
          <w:ilvl w:val="0"/>
          <w:numId w:val="25"/>
        </w:numPr>
        <w:suppressAutoHyphens w:val="0"/>
        <w:ind w:left="284" w:hanging="284"/>
        <w:jc w:val="both"/>
        <w:rPr>
          <w:rFonts w:asciiTheme="minorHAnsi" w:hAnsiTheme="minorHAnsi" w:cstheme="minorHAnsi"/>
        </w:rPr>
      </w:pPr>
      <w:r w:rsidRPr="008F2117">
        <w:rPr>
          <w:rFonts w:asciiTheme="minorHAnsi" w:hAnsiTheme="minorHAnsi" w:cstheme="minorHAnsi"/>
        </w:rPr>
        <w:lastRenderedPageBreak/>
        <w:t xml:space="preserve">W razie nieusunięcia przez Wykonawcę wad i usterek w wyznaczonym terminie, Zamawiający usunie je na koszt Wykonawcy, z zachowaniem swoich praw wynikających </w:t>
      </w:r>
      <w:r w:rsidRPr="008F2117">
        <w:rPr>
          <w:rFonts w:asciiTheme="minorHAnsi" w:hAnsiTheme="minorHAnsi" w:cstheme="minorHAnsi"/>
        </w:rPr>
        <w:br/>
        <w:t xml:space="preserve">z gwarancji lub rękojmi. Zamawiający pisemnie powiadomi Wykonawcę o skorzystaniu </w:t>
      </w:r>
      <w:r w:rsidRPr="008F2117">
        <w:rPr>
          <w:rFonts w:asciiTheme="minorHAnsi" w:hAnsiTheme="minorHAnsi" w:cstheme="minorHAnsi"/>
        </w:rPr>
        <w:br/>
        <w:t>z powyższego uprawnienia. W takim przypadku pełną należność za wykonane roboty Zamawiający ma prawo potrącić z kwoty wniesionej przez Wykonawcę z zabezpieczenia należytego wykonania Umowy, o którym mowa w § 11 umowy.</w:t>
      </w:r>
    </w:p>
    <w:p w:rsidR="008F2117" w:rsidRPr="008F2117" w:rsidRDefault="008F2117" w:rsidP="00D75A8A">
      <w:pPr>
        <w:numPr>
          <w:ilvl w:val="0"/>
          <w:numId w:val="25"/>
        </w:numPr>
        <w:suppressAutoHyphens w:val="0"/>
        <w:ind w:left="284" w:hanging="284"/>
        <w:jc w:val="both"/>
        <w:rPr>
          <w:rFonts w:asciiTheme="minorHAnsi" w:hAnsiTheme="minorHAnsi" w:cstheme="minorHAnsi"/>
        </w:rPr>
      </w:pPr>
      <w:r w:rsidRPr="008F2117">
        <w:rPr>
          <w:rFonts w:asciiTheme="minorHAnsi" w:hAnsiTheme="minorHAnsi" w:cstheme="minorHAnsi"/>
        </w:rPr>
        <w:t>W okresie gwarancji Wykonawca jest zobowiązany do udziału w przeglądach gwarancyjnych. O terminach przeglądów gwarancyjnych Zamawiający poinformuje Wykonawcę pisemnie i/lub e-mailem.</w:t>
      </w:r>
    </w:p>
    <w:p w:rsidR="008F2117" w:rsidRPr="008F2117" w:rsidRDefault="008F2117" w:rsidP="00D75A8A">
      <w:pPr>
        <w:numPr>
          <w:ilvl w:val="0"/>
          <w:numId w:val="25"/>
        </w:numPr>
        <w:suppressAutoHyphens w:val="0"/>
        <w:ind w:left="284" w:hanging="284"/>
        <w:jc w:val="both"/>
        <w:rPr>
          <w:rFonts w:asciiTheme="minorHAnsi" w:hAnsiTheme="minorHAnsi" w:cstheme="minorHAnsi"/>
        </w:rPr>
      </w:pPr>
      <w:r w:rsidRPr="008F2117">
        <w:rPr>
          <w:rFonts w:asciiTheme="minorHAnsi" w:hAnsiTheme="minorHAnsi" w:cstheme="minorHAnsi"/>
        </w:rPr>
        <w:t>Wykonawca usuwa zgłoszone w okresie gwarancji i rękojmi wady i usterki w ramach wynagrodzenia, o którym mowa w § 8 ust. 1 umowy.</w:t>
      </w:r>
    </w:p>
    <w:p w:rsidR="008F2117" w:rsidRPr="008F2117" w:rsidRDefault="008F2117" w:rsidP="00D75A8A">
      <w:pPr>
        <w:numPr>
          <w:ilvl w:val="0"/>
          <w:numId w:val="25"/>
        </w:numPr>
        <w:suppressAutoHyphens w:val="0"/>
        <w:ind w:left="284" w:hanging="284"/>
        <w:jc w:val="both"/>
        <w:rPr>
          <w:rFonts w:asciiTheme="minorHAnsi" w:hAnsiTheme="minorHAnsi" w:cstheme="minorHAnsi"/>
        </w:rPr>
      </w:pPr>
      <w:r w:rsidRPr="008F2117">
        <w:rPr>
          <w:rFonts w:asciiTheme="minorHAnsi" w:hAnsiTheme="minorHAnsi" w:cstheme="minorHAnsi"/>
        </w:rPr>
        <w:t>Wykonawca do protokołu, o którym mowa w ust. 1 i 2, złoży oświadczenie, że przekazane wyposażenie (z określeniem rodzaju i ilości) jest wolne od wad fizycznych i prawnych.</w:t>
      </w:r>
    </w:p>
    <w:p w:rsidR="008F2117" w:rsidRPr="008F2117" w:rsidRDefault="008F2117" w:rsidP="00D75A8A">
      <w:pPr>
        <w:numPr>
          <w:ilvl w:val="0"/>
          <w:numId w:val="25"/>
        </w:numPr>
        <w:tabs>
          <w:tab w:val="left" w:pos="426"/>
        </w:tabs>
        <w:suppressAutoHyphens w:val="0"/>
        <w:ind w:left="284" w:hanging="284"/>
        <w:jc w:val="both"/>
        <w:rPr>
          <w:rFonts w:asciiTheme="minorHAnsi" w:hAnsiTheme="minorHAnsi" w:cstheme="minorHAnsi"/>
        </w:rPr>
      </w:pPr>
      <w:r w:rsidRPr="008F2117">
        <w:rPr>
          <w:rFonts w:asciiTheme="minorHAnsi" w:hAnsiTheme="minorHAnsi" w:cstheme="minorHAnsi"/>
        </w:rPr>
        <w:t>Niniejsza Umowa stanowi dokument gwarancyjny.</w:t>
      </w:r>
    </w:p>
    <w:p w:rsidR="00141592" w:rsidRDefault="00141592">
      <w:pPr>
        <w:keepNext/>
        <w:jc w:val="center"/>
        <w:rPr>
          <w:rFonts w:ascii="Calibri" w:hAnsi="Calibri" w:cs="Calibri"/>
          <w:b/>
          <w:color w:val="000000" w:themeColor="text1"/>
        </w:rPr>
      </w:pPr>
    </w:p>
    <w:p w:rsidR="00065CF2" w:rsidRDefault="00065CF2">
      <w:pPr>
        <w:keepNext/>
        <w:jc w:val="center"/>
        <w:rPr>
          <w:rFonts w:ascii="Calibri" w:hAnsi="Calibri" w:cs="Calibri"/>
          <w:b/>
          <w:color w:val="000000" w:themeColor="text1"/>
        </w:rPr>
      </w:pPr>
    </w:p>
    <w:p w:rsidR="00141592" w:rsidRDefault="0006070B">
      <w:pPr>
        <w:keepNext/>
        <w:jc w:val="center"/>
        <w:rPr>
          <w:rFonts w:ascii="Calibri" w:hAnsi="Calibri" w:cs="Calibri"/>
          <w:b/>
          <w:color w:val="000000" w:themeColor="text1"/>
        </w:rPr>
      </w:pPr>
      <w:r>
        <w:rPr>
          <w:rFonts w:ascii="Calibri" w:hAnsi="Calibri" w:cs="Calibri"/>
          <w:b/>
          <w:color w:val="000000" w:themeColor="text1"/>
        </w:rPr>
        <w:t>§ 15</w:t>
      </w:r>
    </w:p>
    <w:p w:rsidR="00141592" w:rsidRDefault="0006070B">
      <w:pPr>
        <w:jc w:val="center"/>
        <w:rPr>
          <w:rFonts w:ascii="Calibri" w:hAnsi="Calibri"/>
          <w:b/>
          <w:bCs/>
          <w:color w:val="000000" w:themeColor="text1"/>
        </w:rPr>
      </w:pPr>
      <w:r>
        <w:rPr>
          <w:rFonts w:ascii="Calibri" w:hAnsi="Calibri"/>
          <w:b/>
          <w:bCs/>
          <w:color w:val="000000" w:themeColor="text1"/>
        </w:rPr>
        <w:t>OCHRONA ŚRODOWISKA</w:t>
      </w:r>
    </w:p>
    <w:p w:rsidR="00141592" w:rsidRDefault="0006070B" w:rsidP="00D75A8A">
      <w:pPr>
        <w:numPr>
          <w:ilvl w:val="2"/>
          <w:numId w:val="6"/>
        </w:numPr>
        <w:ind w:left="284" w:hanging="284"/>
        <w:jc w:val="both"/>
        <w:rPr>
          <w:rFonts w:ascii="Calibri" w:hAnsi="Calibri"/>
          <w:bCs/>
          <w:strike/>
          <w:color w:val="000000" w:themeColor="text1"/>
        </w:rPr>
      </w:pPr>
      <w:r>
        <w:rPr>
          <w:rFonts w:ascii="Calibri" w:hAnsi="Calibri"/>
          <w:bCs/>
          <w:color w:val="000000" w:themeColor="text1"/>
        </w:rPr>
        <w:t xml:space="preserve">Wykonawca podejmie wszelkie rozsądne kroki, aby chronić środowisko (zarówno na, </w:t>
      </w:r>
      <w:r>
        <w:rPr>
          <w:rFonts w:ascii="Calibri" w:hAnsi="Calibri"/>
          <w:bCs/>
          <w:color w:val="000000" w:themeColor="text1"/>
        </w:rPr>
        <w:br/>
        <w:t>jak i poza terenem budowy) oraz zapobiegać szkodom i ograniczać ich skutki i uciążliwości dla ludzi i własności, a także szkodom w środowisku naturalnym, wynikającym  zanieczyszczeń, hałasu i innych skutków prowadzonych przez niego działań, także w zakresie przestrzegania przepisów ustawy</w:t>
      </w:r>
      <w:r>
        <w:rPr>
          <w:rFonts w:ascii="Calibri" w:hAnsi="Calibri"/>
          <w:color w:val="000000" w:themeColor="text1"/>
        </w:rPr>
        <w:t xml:space="preserve"> z dnia 13 września 1996 r. o utrzymaniu czystości i porządku w gminach oraz </w:t>
      </w:r>
      <w:r>
        <w:rPr>
          <w:rFonts w:ascii="Calibri" w:hAnsi="Calibri" w:cs="Arial"/>
          <w:bCs/>
          <w:color w:val="000000" w:themeColor="text1"/>
        </w:rPr>
        <w:t>ustawy</w:t>
      </w:r>
      <w:r>
        <w:rPr>
          <w:rFonts w:ascii="Calibri" w:hAnsi="Calibri" w:cs="Arial"/>
          <w:color w:val="000000" w:themeColor="text1"/>
        </w:rPr>
        <w:t xml:space="preserve"> z dnia 14 grudnia 2012 r. </w:t>
      </w:r>
      <w:r>
        <w:rPr>
          <w:rFonts w:ascii="Calibri" w:hAnsi="Calibri" w:cs="Arial"/>
          <w:bCs/>
          <w:color w:val="000000" w:themeColor="text1"/>
        </w:rPr>
        <w:t>o odpadach.</w:t>
      </w:r>
    </w:p>
    <w:p w:rsidR="00141592" w:rsidRDefault="0006070B" w:rsidP="00D75A8A">
      <w:pPr>
        <w:numPr>
          <w:ilvl w:val="0"/>
          <w:numId w:val="6"/>
        </w:numPr>
        <w:ind w:left="284" w:hanging="284"/>
        <w:jc w:val="both"/>
        <w:rPr>
          <w:rFonts w:ascii="Calibri" w:hAnsi="Calibri"/>
          <w:bCs/>
          <w:color w:val="000000" w:themeColor="text1"/>
        </w:rPr>
      </w:pPr>
      <w:r>
        <w:rPr>
          <w:rFonts w:ascii="Calibri" w:hAnsi="Calibri"/>
          <w:bCs/>
          <w:color w:val="000000" w:themeColor="text1"/>
        </w:rPr>
        <w:t xml:space="preserve">Wykonawca zobowiązany jest do gromadzenia danych na temat sposobu postępowania  </w:t>
      </w:r>
      <w:r>
        <w:rPr>
          <w:rFonts w:ascii="Calibri" w:hAnsi="Calibri"/>
          <w:bCs/>
          <w:color w:val="000000" w:themeColor="text1"/>
        </w:rPr>
        <w:br/>
        <w:t>z odpadami powstałymi w toku realizacji prac i udostępniania ich na każde żądanie Zamawiającego.</w:t>
      </w:r>
    </w:p>
    <w:p w:rsidR="00141592" w:rsidRDefault="0006070B" w:rsidP="00D75A8A">
      <w:pPr>
        <w:numPr>
          <w:ilvl w:val="0"/>
          <w:numId w:val="6"/>
        </w:numPr>
        <w:ind w:left="284" w:hanging="284"/>
        <w:jc w:val="both"/>
        <w:rPr>
          <w:rFonts w:ascii="Calibri" w:hAnsi="Calibri"/>
          <w:bCs/>
          <w:color w:val="000000" w:themeColor="text1"/>
        </w:rPr>
      </w:pPr>
      <w:r>
        <w:rPr>
          <w:rFonts w:ascii="Calibri" w:hAnsi="Calibri"/>
          <w:bCs/>
          <w:color w:val="000000" w:themeColor="text1"/>
        </w:rPr>
        <w:t xml:space="preserve">Wykonawca ponosić będzie wszelką odpowiedzialność odszkodowawczą wobec Zamawiającego i osób trzecich z tytułu szkód powstałych na skutek niewykonania lub nienależytego wykonania obowiązków Wykonawcy, objętych niniejszym paragrafem. </w:t>
      </w:r>
    </w:p>
    <w:p w:rsidR="00141592" w:rsidRDefault="00141592">
      <w:pPr>
        <w:keepNext/>
        <w:jc w:val="center"/>
        <w:rPr>
          <w:rFonts w:ascii="Calibri" w:hAnsi="Calibri" w:cs="Calibri"/>
          <w:b/>
          <w:color w:val="000000" w:themeColor="text1"/>
        </w:rPr>
      </w:pPr>
    </w:p>
    <w:p w:rsidR="00065CF2" w:rsidRDefault="00065CF2">
      <w:pPr>
        <w:keepNext/>
        <w:jc w:val="center"/>
        <w:rPr>
          <w:rFonts w:ascii="Calibri" w:hAnsi="Calibri" w:cs="Calibri"/>
          <w:b/>
          <w:color w:val="000000" w:themeColor="text1"/>
        </w:rPr>
      </w:pPr>
    </w:p>
    <w:p w:rsidR="00141592" w:rsidRDefault="0006070B">
      <w:pPr>
        <w:keepNext/>
        <w:jc w:val="center"/>
        <w:rPr>
          <w:rFonts w:ascii="Calibri" w:hAnsi="Calibri" w:cs="Calibri"/>
          <w:b/>
          <w:color w:val="000000" w:themeColor="text1"/>
        </w:rPr>
      </w:pPr>
      <w:r>
        <w:rPr>
          <w:rFonts w:ascii="Calibri" w:hAnsi="Calibri" w:cs="Calibri"/>
          <w:b/>
          <w:color w:val="000000" w:themeColor="text1"/>
        </w:rPr>
        <w:t>§ 16</w:t>
      </w:r>
    </w:p>
    <w:p w:rsidR="00141592" w:rsidRDefault="0006070B">
      <w:pPr>
        <w:ind w:left="426" w:hanging="426"/>
        <w:jc w:val="center"/>
        <w:rPr>
          <w:rFonts w:ascii="Calibri" w:hAnsi="Calibri" w:cs="Arial"/>
          <w:b/>
          <w:color w:val="000000" w:themeColor="text1"/>
        </w:rPr>
      </w:pPr>
      <w:r>
        <w:rPr>
          <w:rFonts w:ascii="Calibri" w:hAnsi="Calibri" w:cs="Arial"/>
          <w:b/>
          <w:color w:val="000000" w:themeColor="text1"/>
        </w:rPr>
        <w:t>PODWYKONAWSTWO</w:t>
      </w:r>
    </w:p>
    <w:p w:rsidR="008F2117" w:rsidRPr="008F2117" w:rsidRDefault="008F2117" w:rsidP="00D75A8A">
      <w:pPr>
        <w:numPr>
          <w:ilvl w:val="0"/>
          <w:numId w:val="26"/>
        </w:numPr>
        <w:tabs>
          <w:tab w:val="num" w:pos="-1843"/>
        </w:tabs>
        <w:suppressAutoHyphens w:val="0"/>
        <w:ind w:left="284" w:hanging="284"/>
        <w:jc w:val="both"/>
        <w:rPr>
          <w:rFonts w:asciiTheme="minorHAnsi" w:hAnsiTheme="minorHAnsi" w:cstheme="minorHAnsi"/>
        </w:rPr>
      </w:pPr>
      <w:r w:rsidRPr="008F2117">
        <w:rPr>
          <w:rFonts w:asciiTheme="minorHAnsi" w:hAnsiTheme="minorHAnsi" w:cstheme="minorHAnsi"/>
        </w:rPr>
        <w:t>Strony umowy ustalają, że Przedmiot Umowy zostanie wykonany przez Wykonawcę osobiście bądź z udziałem podwykonawców.</w:t>
      </w:r>
    </w:p>
    <w:p w:rsidR="008F2117" w:rsidRPr="008F2117" w:rsidRDefault="008F2117" w:rsidP="00D75A8A">
      <w:pPr>
        <w:numPr>
          <w:ilvl w:val="0"/>
          <w:numId w:val="26"/>
        </w:numPr>
        <w:tabs>
          <w:tab w:val="num" w:pos="-1843"/>
        </w:tabs>
        <w:suppressAutoHyphens w:val="0"/>
        <w:ind w:left="284" w:hanging="284"/>
        <w:jc w:val="both"/>
        <w:rPr>
          <w:rFonts w:asciiTheme="minorHAnsi" w:hAnsiTheme="minorHAnsi" w:cstheme="minorHAnsi"/>
          <w:i/>
        </w:rPr>
      </w:pPr>
      <w:r w:rsidRPr="008F2117">
        <w:rPr>
          <w:rFonts w:asciiTheme="minorHAnsi" w:hAnsiTheme="minorHAnsi" w:cstheme="minorHAnsi"/>
        </w:rPr>
        <w:t>Zamawiający nie wyraża zgody na zatrudnianie dalszych podwykonawców.</w:t>
      </w:r>
    </w:p>
    <w:p w:rsidR="008F2117" w:rsidRPr="008F2117" w:rsidRDefault="008F2117" w:rsidP="00D75A8A">
      <w:pPr>
        <w:numPr>
          <w:ilvl w:val="0"/>
          <w:numId w:val="26"/>
        </w:numPr>
        <w:tabs>
          <w:tab w:val="num" w:pos="-1843"/>
        </w:tabs>
        <w:suppressAutoHyphens w:val="0"/>
        <w:ind w:left="284" w:hanging="284"/>
        <w:jc w:val="both"/>
        <w:rPr>
          <w:rFonts w:asciiTheme="minorHAnsi" w:hAnsiTheme="minorHAnsi" w:cstheme="minorHAnsi"/>
        </w:rPr>
      </w:pPr>
      <w:r w:rsidRPr="008F2117">
        <w:rPr>
          <w:rFonts w:asciiTheme="minorHAnsi" w:hAnsiTheme="minorHAnsi" w:cstheme="minorHAnsi"/>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8F2117" w:rsidRPr="008F2117" w:rsidRDefault="008F2117" w:rsidP="00D75A8A">
      <w:pPr>
        <w:numPr>
          <w:ilvl w:val="0"/>
          <w:numId w:val="26"/>
        </w:numPr>
        <w:tabs>
          <w:tab w:val="num" w:pos="-1843"/>
        </w:tabs>
        <w:suppressAutoHyphens w:val="0"/>
        <w:ind w:left="284" w:hanging="284"/>
        <w:jc w:val="both"/>
        <w:rPr>
          <w:rFonts w:asciiTheme="minorHAnsi" w:hAnsiTheme="minorHAnsi" w:cstheme="minorHAnsi"/>
        </w:rPr>
      </w:pPr>
      <w:r w:rsidRPr="008F2117">
        <w:rPr>
          <w:rFonts w:asciiTheme="minorHAnsi" w:hAnsiTheme="minorHAnsi" w:cstheme="minorHAnsi"/>
        </w:rPr>
        <w:t>W celu powierzenia wykonania części zamówienia podwykonawcy, Wykonawca zawiera umowę o podwykonawstwo. Przez umowę, o której mowa w zdaniu poprzedzającym, rozumie się również każdy inny dokument, który będzie zawierał elementy określone w ust. 5 i podpisany zostanie przez obie strony, tj. Wykonawcę i podwykonawcę (dalej zwany umową).</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lastRenderedPageBreak/>
        <w:t xml:space="preserve">Każdy projekt umowy i umowa o podwykonawstwo musi zawierać postanowienia niesprzeczne z postanowieniami niniejszej umowy oraz będzie zawierać w szczególności: </w:t>
      </w:r>
    </w:p>
    <w:p w:rsidR="008F2117" w:rsidRPr="008F2117" w:rsidRDefault="008F2117" w:rsidP="00D75A8A">
      <w:pPr>
        <w:numPr>
          <w:ilvl w:val="0"/>
          <w:numId w:val="27"/>
        </w:numPr>
        <w:tabs>
          <w:tab w:val="num" w:pos="-2410"/>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 xml:space="preserve">określenie Stron, z tym zastrzeżeniem, że w przypadku, gdy zamówienie publiczne zostało udzielone Wykonawcom, którzy wspólnie ubiegali się o jego udzielenie (konsorcjum) i wspólnie występują w niniejszej umowie jako Wykonawca, umowa </w:t>
      </w:r>
      <w:r w:rsidRPr="008F2117">
        <w:rPr>
          <w:rFonts w:asciiTheme="minorHAnsi" w:hAnsiTheme="minorHAnsi" w:cstheme="minorHAnsi"/>
        </w:rPr>
        <w:br/>
        <w:t>o podwykonawstwo powinna być zawarta ze wszystkimi członkami konsorcjum, a nie tylko z jednym lub niektórymi z nich,</w:t>
      </w:r>
    </w:p>
    <w:p w:rsidR="008F2117" w:rsidRPr="008F2117" w:rsidRDefault="008F2117" w:rsidP="00D75A8A">
      <w:pPr>
        <w:numPr>
          <w:ilvl w:val="0"/>
          <w:numId w:val="27"/>
        </w:numPr>
        <w:tabs>
          <w:tab w:val="num" w:pos="-2410"/>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zakres prac/dostaw/usług przewidzianych do wykonania,</w:t>
      </w:r>
    </w:p>
    <w:p w:rsidR="008F2117" w:rsidRPr="008F2117" w:rsidRDefault="008F2117" w:rsidP="00D75A8A">
      <w:pPr>
        <w:numPr>
          <w:ilvl w:val="0"/>
          <w:numId w:val="27"/>
        </w:numPr>
        <w:tabs>
          <w:tab w:val="num" w:pos="-2410"/>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termin realizacji prac/dostaw/usług, który będzie zgodny z terminem wykonania niniejszej Umowy,</w:t>
      </w:r>
    </w:p>
    <w:p w:rsidR="008F2117" w:rsidRPr="008F2117" w:rsidRDefault="008F2117" w:rsidP="00D75A8A">
      <w:pPr>
        <w:numPr>
          <w:ilvl w:val="0"/>
          <w:numId w:val="27"/>
        </w:numPr>
        <w:tabs>
          <w:tab w:val="num" w:pos="-2410"/>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 xml:space="preserve">terminy i zasady dokonywania odbioru, </w:t>
      </w:r>
    </w:p>
    <w:p w:rsidR="008F2117" w:rsidRPr="008F2117" w:rsidRDefault="008F2117" w:rsidP="00D75A8A">
      <w:pPr>
        <w:numPr>
          <w:ilvl w:val="0"/>
          <w:numId w:val="27"/>
        </w:numPr>
        <w:tabs>
          <w:tab w:val="num" w:pos="-2410"/>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wynagrodzenie i zasady płatności za wykonanie prac/dostaw/usług, z zastrzeżeniem że nie będzie ono wyższe od wynagrodzenia za wykonanie tego samego zakresu prac/dostaw należnego Wykonawcy od Zamawiającego (wynikającego z Formularza ofertowego Wykonawcy).</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 xml:space="preserve">Wykonawca zamierzający zawrzeć umowę o podwykonawstwo, jest zobowiązany do przedłożenia Zamawiającemu projektu umowy o podwykonawstwo. </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 xml:space="preserve">Zamawiający w terminie 5 dni od otrzymania od Wykonawcy projektu umowy </w:t>
      </w:r>
      <w:r w:rsidRPr="008F2117">
        <w:rPr>
          <w:rFonts w:asciiTheme="minorHAnsi" w:hAnsiTheme="minorHAnsi" w:cstheme="minorHAnsi"/>
        </w:rPr>
        <w:br/>
        <w:t>o podwykonawstwo, może wnieść do niej pisemne zastrzeżenia. Jeżeli tego nie uczyni, oznaczać to będzie akceptację projektu umowy przez Zamawiającego.</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 xml:space="preserve">W przypadku zgłoszenia przez Zamawiającego zastrzeżeń do projektu umowy o podwykonawstwo, Wykonawca ma obowiązek przedłożyć zmieniony projekt umowy </w:t>
      </w:r>
      <w:r w:rsidRPr="008F2117">
        <w:rPr>
          <w:rFonts w:asciiTheme="minorHAnsi" w:hAnsiTheme="minorHAnsi" w:cstheme="minorHAnsi"/>
        </w:rPr>
        <w:br/>
        <w:t>o podwykonawstwo, uwzględniający w całości zastrzeżenia Zamawiającego. W takim przypadku termin do zgłoszenia zastrzeżeń przez Zamawiającego, o którym mowa w ust. 7 umowy, rozpoczyna bieg na nowo.</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 xml:space="preserve">Zamawiający w terminie do 10 dni od doręczenia mu kopii umowy o podwykonawstwo może zgłosić sprzeciw do treści tej umowy. Jeżeli tego nie uczyni, oznaczać to będzie akceptację umowy o podwykonawstwo. </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 xml:space="preserve">Zamawiający jest uprawniony do zgłaszania pisemnych zastrzeżeń do projektu umowy </w:t>
      </w:r>
      <w:r w:rsidRPr="008F2117">
        <w:rPr>
          <w:rFonts w:asciiTheme="minorHAnsi" w:hAnsiTheme="minorHAnsi" w:cstheme="minorHAnsi"/>
        </w:rPr>
        <w:br/>
        <w:t xml:space="preserve">o podwykonawstwo lub sprzeciwu do umowy o podwykonawstwo, w szczególności gdy: </w:t>
      </w:r>
    </w:p>
    <w:p w:rsidR="008F2117" w:rsidRPr="008F2117" w:rsidRDefault="008F2117" w:rsidP="00D75A8A">
      <w:pPr>
        <w:numPr>
          <w:ilvl w:val="0"/>
          <w:numId w:val="28"/>
        </w:numPr>
        <w:tabs>
          <w:tab w:val="num" w:pos="-2127"/>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nie będzie spełniała wymagań określonych w dokumentach zamówienia,</w:t>
      </w:r>
    </w:p>
    <w:p w:rsidR="008F2117" w:rsidRPr="008F2117" w:rsidRDefault="008F2117" w:rsidP="00D75A8A">
      <w:pPr>
        <w:numPr>
          <w:ilvl w:val="0"/>
          <w:numId w:val="28"/>
        </w:numPr>
        <w:tabs>
          <w:tab w:val="num" w:pos="-2127"/>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będzie przewidywała termin zapłaty wynagrodzenia dłuższy niż 30 dni od dnia doręczenia Wykonawcy faktury lub rachunku, potwierdzających wykonanie zleconego świadczenia, z zastrzeżeniem, że zapisy § 8 ust. 16 stosuje się odpowiednio,</w:t>
      </w:r>
    </w:p>
    <w:p w:rsidR="008F2117" w:rsidRPr="008F2117" w:rsidRDefault="008F2117" w:rsidP="00D75A8A">
      <w:pPr>
        <w:numPr>
          <w:ilvl w:val="0"/>
          <w:numId w:val="28"/>
        </w:numPr>
        <w:tabs>
          <w:tab w:val="num" w:pos="-2127"/>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będzie zawierała zapisy uzależniające dokonanie zapłaty na rzecz podwykonawcy od odbioru przez Zamawiającego lub od zapłaty należności Wykonawcy przez Zamawiającego,</w:t>
      </w:r>
    </w:p>
    <w:p w:rsidR="008F2117" w:rsidRPr="008F2117" w:rsidRDefault="008F2117" w:rsidP="00D75A8A">
      <w:pPr>
        <w:numPr>
          <w:ilvl w:val="0"/>
          <w:numId w:val="28"/>
        </w:numPr>
        <w:tabs>
          <w:tab w:val="num" w:pos="-2127"/>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będzie zawierać postanowienia, które w ocenie Zamawiającego będą mogły utrudniać lub uniemożliwiać prawidłową lub terminową realizację niniejszej umowy, zgodnie z jej treścią,</w:t>
      </w:r>
    </w:p>
    <w:p w:rsidR="008F2117" w:rsidRPr="008F2117" w:rsidRDefault="008F2117" w:rsidP="00D75A8A">
      <w:pPr>
        <w:numPr>
          <w:ilvl w:val="0"/>
          <w:numId w:val="28"/>
        </w:numPr>
        <w:tabs>
          <w:tab w:val="num" w:pos="-2127"/>
          <w:tab w:val="num" w:pos="-1843"/>
        </w:tabs>
        <w:suppressAutoHyphens w:val="0"/>
        <w:ind w:left="709" w:hanging="283"/>
        <w:jc w:val="both"/>
        <w:rPr>
          <w:rFonts w:asciiTheme="minorHAnsi" w:hAnsiTheme="minorHAnsi" w:cstheme="minorHAnsi"/>
        </w:rPr>
      </w:pPr>
      <w:r w:rsidRPr="008F2117">
        <w:rPr>
          <w:rFonts w:asciiTheme="minorHAnsi" w:hAnsiTheme="minorHAnsi" w:cstheme="minorHAnsi"/>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 xml:space="preserve">Uregulowania niniejszego paragrafu obowiązują także przy zmianach projektów umów </w:t>
      </w:r>
      <w:r w:rsidRPr="008F2117">
        <w:rPr>
          <w:rFonts w:asciiTheme="minorHAnsi" w:hAnsiTheme="minorHAnsi" w:cstheme="minorHAnsi"/>
        </w:rPr>
        <w:br/>
        <w:t xml:space="preserve">o podwykonawstwo jak i zmianach umów o podwykonawstwo. </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lastRenderedPageBreak/>
        <w:t xml:space="preserve">Strony Umowy stwierdzają, iż w przypadku zgłoszenia sprzeciwu lub zastrzeżeń przez Zamawiającego, wyłączona jest odpowiedzialność solidarna Zamawiającego </w:t>
      </w:r>
      <w:r w:rsidRPr="008F2117">
        <w:rPr>
          <w:rFonts w:asciiTheme="minorHAnsi" w:hAnsiTheme="minorHAnsi" w:cstheme="minorHAnsi"/>
        </w:rPr>
        <w:br/>
        <w:t xml:space="preserve">z Wykonawcą za zapłatę wymaganego wynagrodzenia, przysługującego podwykonawcy za wykonanie czynności przewidzianych niniejszą Umową. </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 xml:space="preserve">Wykonawca przedkłada Zamawiającemu poświadczoną za zgodność z oryginałem kopię zawartej umowy o podwykonawstwo, której przedmiotem są dostawy lub usługi </w:t>
      </w:r>
      <w:r w:rsidRPr="008F2117">
        <w:rPr>
          <w:rFonts w:asciiTheme="minorHAnsi" w:hAnsiTheme="minorHAnsi" w:cstheme="minorHAnsi"/>
        </w:rPr>
        <w:br/>
        <w:t xml:space="preserve">w terminie 7 dni od dnia jej zawarcia z wyłączeniem umów o podwykonawstwo o wartości mniejszej niż 5% wartości umowy określonej w § 8 ust. 1. Wyłączenie nie dotyczy umów o podwykonawstwo o wartości większej niż 50.000 zł. </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W przypadku, o którym mowa w ust. 13 umowy, jeżeli termin zapłaty wynagrodzenia jest dłuższy niż 30 dni, Zamawiający poinformuje o tym Wykonawcę i wezwie go do zmiany tej umowy pod rygorem wystąpienia o zapłatę kary umownej. Zapisy § 8 ust. 16 stosuje się odpowiednio.</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 xml:space="preserve">Procedurę, o której mowa w ust. 13 i 14 umowy, stosuje się również do wszystkich zmian umów o podwykonawstwo, których przedmiotem są dostawy lub usługi. </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rPr>
      </w:pPr>
      <w:r w:rsidRPr="008F2117">
        <w:rPr>
          <w:rFonts w:asciiTheme="minorHAnsi" w:hAnsiTheme="minorHAnsi" w:cstheme="minorHAnsi"/>
        </w:rPr>
        <w:t xml:space="preserve">Wykonawca, powierzając realizację prac/dostaw/usług podwykonawcy, jest zobowiązany do dokonania we własnym zakresie zapłaty wymagalnego wynagrodzenia należnego podwykonawcy z zachowaniem terminów płatności określonych w umowie </w:t>
      </w:r>
      <w:r w:rsidRPr="008F2117">
        <w:rPr>
          <w:rFonts w:asciiTheme="minorHAnsi" w:hAnsiTheme="minorHAnsi" w:cstheme="minorHAnsi"/>
        </w:rPr>
        <w:br/>
        <w:t xml:space="preserve">z podwykonawcą. </w:t>
      </w:r>
    </w:p>
    <w:p w:rsidR="008F2117" w:rsidRPr="008F2117" w:rsidRDefault="008F2117" w:rsidP="00D75A8A">
      <w:pPr>
        <w:numPr>
          <w:ilvl w:val="0"/>
          <w:numId w:val="26"/>
        </w:numPr>
        <w:tabs>
          <w:tab w:val="num" w:pos="-1843"/>
        </w:tabs>
        <w:suppressAutoHyphens w:val="0"/>
        <w:ind w:left="426" w:hanging="426"/>
        <w:jc w:val="both"/>
        <w:rPr>
          <w:rFonts w:asciiTheme="minorHAnsi" w:hAnsiTheme="minorHAnsi" w:cstheme="minorHAnsi"/>
          <w:color w:val="FF0000"/>
        </w:rPr>
      </w:pPr>
      <w:r w:rsidRPr="008F2117">
        <w:rPr>
          <w:rFonts w:asciiTheme="minorHAnsi" w:hAnsiTheme="minorHAnsi" w:cstheme="minorHAnsi"/>
        </w:rPr>
        <w:t xml:space="preserve">W przypadku uchylenia się od obowiązku zapłaty przez Wykonawcę bezpośredniej zapłaty wymagalnego wynagrodzenia przysługującego podwykonawcy, za wykonane i odebrane dostawy, Zamawiający dokona bezpośredniej zapłaty wymagalnego wynagrodzenia przysługującego podwykonawcy, który zawarł zaakceptowaną przez Zamawiającego umowę o podwykonawstwo, której przedmiotem są dostawy lub usługi. </w:t>
      </w:r>
    </w:p>
    <w:p w:rsidR="008F2117" w:rsidRPr="008F2117" w:rsidRDefault="008F2117" w:rsidP="008F2117">
      <w:pPr>
        <w:suppressAutoHyphens w:val="0"/>
        <w:ind w:left="426"/>
        <w:jc w:val="both"/>
        <w:rPr>
          <w:rFonts w:asciiTheme="minorHAnsi" w:hAnsiTheme="minorHAnsi" w:cstheme="minorHAnsi"/>
        </w:rPr>
      </w:pPr>
      <w:r w:rsidRPr="008F2117">
        <w:rPr>
          <w:rFonts w:asciiTheme="minorHAnsi" w:hAnsiTheme="minorHAnsi" w:cstheme="minorHAnsi"/>
        </w:rPr>
        <w:t xml:space="preserve">Zamawiający, przed dokonaniem bezpośredniej zapłaty, jest obowiązany umożliwić wykonawcy zgłoszenie, pisemnie, uwag dotyczących zasadności bezpośredniej zapłaty wynagrodzenia podwykonawcy. Zamawiający informuje o terminie zgłaszania uwag nie krótszym niż 7 dni od dnia doręczenia tej informacji. W uwagach nie można powoływać się na potrącenie roszczeń Wykonawcy względem podwykonawcy niezwiązanych </w:t>
      </w:r>
      <w:r w:rsidRPr="008F2117">
        <w:rPr>
          <w:rFonts w:asciiTheme="minorHAnsi" w:hAnsiTheme="minorHAnsi" w:cstheme="minorHAnsi"/>
        </w:rPr>
        <w:br/>
        <w:t xml:space="preserve">z realizacją umowy o podwykonawstwo. </w:t>
      </w:r>
    </w:p>
    <w:p w:rsidR="008F2117" w:rsidRPr="008F2117" w:rsidRDefault="008F2117" w:rsidP="00D75A8A">
      <w:pPr>
        <w:numPr>
          <w:ilvl w:val="0"/>
          <w:numId w:val="26"/>
        </w:numPr>
        <w:suppressAutoHyphens w:val="0"/>
        <w:contextualSpacing/>
        <w:jc w:val="both"/>
        <w:rPr>
          <w:rFonts w:asciiTheme="minorHAnsi" w:hAnsiTheme="minorHAnsi" w:cstheme="minorHAnsi"/>
        </w:rPr>
      </w:pPr>
      <w:r w:rsidRPr="008F2117">
        <w:rPr>
          <w:rFonts w:asciiTheme="minorHAnsi" w:hAnsiTheme="minorHAnsi" w:cstheme="minorHAnsi"/>
        </w:rPr>
        <w:t>Bezpośrednia zapłata obejmuje należne wynagrodzenie, bez odsetek należnych podwykonawcy.</w:t>
      </w:r>
    </w:p>
    <w:p w:rsidR="008F2117" w:rsidRPr="008F2117" w:rsidRDefault="008F2117" w:rsidP="00D75A8A">
      <w:pPr>
        <w:numPr>
          <w:ilvl w:val="0"/>
          <w:numId w:val="26"/>
        </w:numPr>
        <w:suppressAutoHyphens w:val="0"/>
        <w:contextualSpacing/>
        <w:jc w:val="both"/>
        <w:rPr>
          <w:rFonts w:asciiTheme="minorHAnsi" w:hAnsiTheme="minorHAnsi" w:cstheme="minorHAnsi"/>
        </w:rPr>
      </w:pPr>
      <w:r w:rsidRPr="008F2117">
        <w:rPr>
          <w:rFonts w:asciiTheme="minorHAnsi" w:hAnsiTheme="minorHAnsi" w:cstheme="minorHAnsi"/>
        </w:rPr>
        <w:t>Uregulowania w zakresie rozliczenia dostaw powierzonych do zrealizowania przez podwykonawców nie mogą zawierać zapisów uzależniających regulowanie należności podwykonawców od otrzymania zapłaty należności Wykonawcy od Zamawiającego.</w:t>
      </w:r>
    </w:p>
    <w:p w:rsidR="008F2117" w:rsidRPr="008F2117" w:rsidRDefault="008F2117" w:rsidP="00D75A8A">
      <w:pPr>
        <w:numPr>
          <w:ilvl w:val="0"/>
          <w:numId w:val="26"/>
        </w:numPr>
        <w:suppressAutoHyphens w:val="0"/>
        <w:contextualSpacing/>
        <w:jc w:val="both"/>
        <w:rPr>
          <w:rFonts w:asciiTheme="minorHAnsi" w:hAnsiTheme="minorHAnsi" w:cstheme="minorHAnsi"/>
        </w:rPr>
      </w:pPr>
      <w:r w:rsidRPr="008F2117">
        <w:rPr>
          <w:rFonts w:asciiTheme="minorHAnsi" w:hAnsiTheme="minorHAnsi" w:cstheme="minorHAnsi"/>
        </w:rPr>
        <w:t>W uzasadnionym przypadku Zamawiający może – na pisemny wniosek Wykonawcy, wyrazić pisemną zgodę na bezpośrednią zapłatę za wykonane dostawy przez podwykonawcę, w terminie przewidzianym na zapłatę należności dla Wykonawcy, jeżeli spełnione zostaną łącznie poniższe warunki:</w:t>
      </w:r>
    </w:p>
    <w:p w:rsidR="008F2117" w:rsidRPr="008F2117" w:rsidRDefault="008F2117" w:rsidP="00D75A8A">
      <w:pPr>
        <w:numPr>
          <w:ilvl w:val="1"/>
          <w:numId w:val="26"/>
        </w:numPr>
        <w:tabs>
          <w:tab w:val="num" w:pos="567"/>
        </w:tabs>
        <w:suppressAutoHyphens w:val="0"/>
        <w:ind w:left="567" w:hanging="283"/>
        <w:contextualSpacing/>
        <w:jc w:val="both"/>
        <w:rPr>
          <w:rFonts w:asciiTheme="minorHAnsi" w:hAnsiTheme="minorHAnsi" w:cstheme="minorHAnsi"/>
        </w:rPr>
      </w:pPr>
      <w:r w:rsidRPr="008F2117">
        <w:rPr>
          <w:rFonts w:asciiTheme="minorHAnsi" w:hAnsiTheme="minorHAnsi" w:cstheme="minorHAnsi"/>
        </w:rPr>
        <w:t xml:space="preserve">bezpośrednią zapłatę dla podwykonawcy wystąpi Wykonawca z wnioskiem uzasadniającym możliwość zapłaty dla podwykonawcy przez Zamawiającego, </w:t>
      </w:r>
    </w:p>
    <w:p w:rsidR="008F2117" w:rsidRPr="008F2117" w:rsidRDefault="008F2117" w:rsidP="00D75A8A">
      <w:pPr>
        <w:numPr>
          <w:ilvl w:val="1"/>
          <w:numId w:val="26"/>
        </w:numPr>
        <w:tabs>
          <w:tab w:val="num" w:pos="567"/>
        </w:tabs>
        <w:suppressAutoHyphens w:val="0"/>
        <w:ind w:left="567" w:hanging="283"/>
        <w:contextualSpacing/>
        <w:jc w:val="both"/>
        <w:rPr>
          <w:rFonts w:asciiTheme="minorHAnsi" w:hAnsiTheme="minorHAnsi" w:cstheme="minorHAnsi"/>
        </w:rPr>
      </w:pPr>
      <w:r w:rsidRPr="008F2117">
        <w:rPr>
          <w:rFonts w:asciiTheme="minorHAnsi" w:hAnsiTheme="minorHAnsi" w:cstheme="minorHAnsi"/>
        </w:rPr>
        <w:t>została zawarta umowa z podwykonawcą zaakceptowana przez Zamawiającego,</w:t>
      </w:r>
    </w:p>
    <w:p w:rsidR="008F2117" w:rsidRPr="008F2117" w:rsidRDefault="008F2117" w:rsidP="00D75A8A">
      <w:pPr>
        <w:numPr>
          <w:ilvl w:val="1"/>
          <w:numId w:val="26"/>
        </w:numPr>
        <w:tabs>
          <w:tab w:val="num" w:pos="567"/>
        </w:tabs>
        <w:suppressAutoHyphens w:val="0"/>
        <w:ind w:left="567" w:hanging="283"/>
        <w:contextualSpacing/>
        <w:jc w:val="both"/>
        <w:rPr>
          <w:rFonts w:asciiTheme="minorHAnsi" w:hAnsiTheme="minorHAnsi" w:cstheme="minorHAnsi"/>
        </w:rPr>
      </w:pPr>
      <w:r w:rsidRPr="008F2117">
        <w:rPr>
          <w:rFonts w:asciiTheme="minorHAnsi" w:hAnsiTheme="minorHAnsi" w:cstheme="minorHAnsi"/>
        </w:rPr>
        <w:t>Wykonawca potwierdzi wykonanie dostaw/usług zleconych dla podwykonawcy, że zostały wykonane zgodnie z zawartą umową,</w:t>
      </w:r>
    </w:p>
    <w:p w:rsidR="008F2117" w:rsidRPr="008F2117" w:rsidRDefault="008F2117" w:rsidP="00D75A8A">
      <w:pPr>
        <w:numPr>
          <w:ilvl w:val="1"/>
          <w:numId w:val="26"/>
        </w:numPr>
        <w:tabs>
          <w:tab w:val="num" w:pos="567"/>
        </w:tabs>
        <w:suppressAutoHyphens w:val="0"/>
        <w:ind w:left="567" w:hanging="283"/>
        <w:contextualSpacing/>
        <w:jc w:val="both"/>
        <w:rPr>
          <w:rFonts w:asciiTheme="minorHAnsi" w:hAnsiTheme="minorHAnsi" w:cstheme="minorHAnsi"/>
        </w:rPr>
      </w:pPr>
      <w:r w:rsidRPr="008F2117">
        <w:rPr>
          <w:rFonts w:asciiTheme="minorHAnsi" w:hAnsiTheme="minorHAnsi" w:cstheme="minorHAnsi"/>
        </w:rPr>
        <w:t xml:space="preserve">po wykonaniu dostaw/usług zleconych dla podwykonawcy zostanie sporządzony protokół odbioru zaakceptowany przez Wykonawcę </w:t>
      </w:r>
    </w:p>
    <w:p w:rsidR="008F2117" w:rsidRPr="008F2117" w:rsidRDefault="008F2117" w:rsidP="00D75A8A">
      <w:pPr>
        <w:numPr>
          <w:ilvl w:val="1"/>
          <w:numId w:val="26"/>
        </w:numPr>
        <w:tabs>
          <w:tab w:val="num" w:pos="567"/>
        </w:tabs>
        <w:suppressAutoHyphens w:val="0"/>
        <w:ind w:left="567" w:hanging="283"/>
        <w:contextualSpacing/>
        <w:jc w:val="both"/>
        <w:rPr>
          <w:rFonts w:asciiTheme="minorHAnsi" w:hAnsiTheme="minorHAnsi" w:cstheme="minorHAnsi"/>
        </w:rPr>
      </w:pPr>
      <w:r w:rsidRPr="008F2117">
        <w:rPr>
          <w:rFonts w:asciiTheme="minorHAnsi" w:hAnsiTheme="minorHAnsi" w:cstheme="minorHAnsi"/>
        </w:rPr>
        <w:t>W takiej sytuacji wynagrodzenie należne Wykonawcy zostanie pomniejszone o kwotę wynagrodzenia zapłaconego dla podwykonawcy.</w:t>
      </w:r>
    </w:p>
    <w:p w:rsidR="008F2117" w:rsidRPr="008F2117" w:rsidRDefault="008F2117" w:rsidP="00D75A8A">
      <w:pPr>
        <w:numPr>
          <w:ilvl w:val="0"/>
          <w:numId w:val="26"/>
        </w:numPr>
        <w:tabs>
          <w:tab w:val="num" w:pos="426"/>
        </w:tabs>
        <w:suppressAutoHyphens w:val="0"/>
        <w:ind w:left="426" w:hanging="284"/>
        <w:contextualSpacing/>
        <w:jc w:val="both"/>
        <w:rPr>
          <w:rFonts w:asciiTheme="minorHAnsi" w:hAnsiTheme="minorHAnsi" w:cstheme="minorHAnsi"/>
        </w:rPr>
      </w:pPr>
      <w:r w:rsidRPr="008F2117">
        <w:rPr>
          <w:rFonts w:asciiTheme="minorHAnsi" w:hAnsiTheme="minorHAnsi" w:cstheme="minorHAnsi"/>
        </w:rPr>
        <w:lastRenderedPageBreak/>
        <w:t xml:space="preserve">Wykonawca upoważnia Zamawiającego do potrącenia: </w:t>
      </w:r>
    </w:p>
    <w:p w:rsidR="008F2117" w:rsidRPr="008F2117" w:rsidRDefault="008F2117" w:rsidP="008F2117">
      <w:pPr>
        <w:tabs>
          <w:tab w:val="num" w:pos="709"/>
        </w:tabs>
        <w:suppressAutoHyphens w:val="0"/>
        <w:ind w:left="709" w:hanging="284"/>
        <w:jc w:val="both"/>
        <w:rPr>
          <w:rFonts w:asciiTheme="minorHAnsi" w:hAnsiTheme="minorHAnsi" w:cstheme="minorHAnsi"/>
        </w:rPr>
      </w:pPr>
      <w:r w:rsidRPr="008F2117">
        <w:rPr>
          <w:rFonts w:asciiTheme="minorHAnsi" w:hAnsiTheme="minorHAnsi" w:cstheme="minorHAnsi"/>
        </w:rPr>
        <w:t>1)</w:t>
      </w:r>
      <w:r w:rsidRPr="008F2117">
        <w:rPr>
          <w:rFonts w:asciiTheme="minorHAnsi" w:hAnsiTheme="minorHAnsi" w:cstheme="minorHAnsi"/>
        </w:rPr>
        <w:tab/>
        <w:t>kar umownych określonych w niniejszej Umowie, w tym w § 10 umowy,</w:t>
      </w:r>
    </w:p>
    <w:p w:rsidR="008F2117" w:rsidRPr="008F2117" w:rsidRDefault="008F2117" w:rsidP="008F2117">
      <w:pPr>
        <w:tabs>
          <w:tab w:val="num" w:pos="709"/>
        </w:tabs>
        <w:suppressAutoHyphens w:val="0"/>
        <w:ind w:left="709" w:hanging="284"/>
        <w:jc w:val="both"/>
        <w:rPr>
          <w:rFonts w:asciiTheme="minorHAnsi" w:hAnsiTheme="minorHAnsi" w:cstheme="minorHAnsi"/>
        </w:rPr>
      </w:pPr>
      <w:r w:rsidRPr="008F2117">
        <w:rPr>
          <w:rFonts w:asciiTheme="minorHAnsi" w:hAnsiTheme="minorHAnsi" w:cstheme="minorHAnsi"/>
        </w:rPr>
        <w:t>2)</w:t>
      </w:r>
      <w:r w:rsidRPr="008F2117">
        <w:rPr>
          <w:rFonts w:asciiTheme="minorHAnsi" w:hAnsiTheme="minorHAnsi" w:cstheme="minorHAnsi"/>
        </w:rPr>
        <w:tab/>
        <w:t xml:space="preserve">płatności na rzecz podwykonawców oraz </w:t>
      </w:r>
    </w:p>
    <w:p w:rsidR="00141592" w:rsidRDefault="008F2117" w:rsidP="008F2117">
      <w:pPr>
        <w:tabs>
          <w:tab w:val="num" w:pos="709"/>
        </w:tabs>
        <w:suppressAutoHyphens w:val="0"/>
        <w:ind w:left="709" w:hanging="284"/>
        <w:jc w:val="both"/>
        <w:rPr>
          <w:rFonts w:asciiTheme="minorHAnsi" w:hAnsiTheme="minorHAnsi" w:cstheme="minorHAnsi"/>
        </w:rPr>
      </w:pPr>
      <w:r w:rsidRPr="008F2117">
        <w:rPr>
          <w:rFonts w:asciiTheme="minorHAnsi" w:hAnsiTheme="minorHAnsi" w:cstheme="minorHAnsi"/>
        </w:rPr>
        <w:t>3)</w:t>
      </w:r>
      <w:r w:rsidRPr="008F2117">
        <w:rPr>
          <w:rFonts w:asciiTheme="minorHAnsi" w:hAnsiTheme="minorHAnsi" w:cstheme="minorHAnsi"/>
        </w:rPr>
        <w:tab/>
        <w:t xml:space="preserve">wszelkich płatności wskazanych w umowie, których Zamawiający może dokonać </w:t>
      </w:r>
      <w:r w:rsidRPr="008F2117">
        <w:rPr>
          <w:rFonts w:asciiTheme="minorHAnsi" w:hAnsiTheme="minorHAnsi" w:cstheme="minorHAnsi"/>
        </w:rPr>
        <w:br/>
        <w:t xml:space="preserve">z wynagrodzenia Wykonawcy, w tym kosztów za wykonawstwo zastępcze </w:t>
      </w:r>
      <w:r w:rsidRPr="008F2117">
        <w:rPr>
          <w:rFonts w:asciiTheme="minorHAnsi" w:hAnsiTheme="minorHAnsi" w:cstheme="minorHAnsi"/>
        </w:rPr>
        <w:br/>
        <w:t>z wynagrodzenia wynikającego z faktury końcowej.</w:t>
      </w:r>
    </w:p>
    <w:p w:rsidR="008F2117" w:rsidRPr="008F2117" w:rsidRDefault="008F2117" w:rsidP="008F2117">
      <w:pPr>
        <w:tabs>
          <w:tab w:val="num" w:pos="709"/>
        </w:tabs>
        <w:suppressAutoHyphens w:val="0"/>
        <w:ind w:left="709" w:hanging="284"/>
        <w:jc w:val="both"/>
        <w:rPr>
          <w:rFonts w:asciiTheme="minorHAnsi" w:hAnsiTheme="minorHAnsi" w:cstheme="minorHAnsi"/>
        </w:rPr>
      </w:pPr>
    </w:p>
    <w:p w:rsidR="00141592" w:rsidRDefault="00141592">
      <w:pPr>
        <w:ind w:left="426"/>
        <w:jc w:val="both"/>
        <w:rPr>
          <w:rFonts w:ascii="Calibri" w:hAnsi="Calibri" w:cs="Calibri"/>
          <w:color w:val="000000" w:themeColor="text1"/>
        </w:rPr>
      </w:pPr>
    </w:p>
    <w:p w:rsidR="00141592" w:rsidRDefault="0006070B">
      <w:pPr>
        <w:keepNext/>
        <w:jc w:val="center"/>
        <w:rPr>
          <w:rFonts w:ascii="Calibri" w:hAnsi="Calibri" w:cs="Calibri"/>
          <w:b/>
          <w:color w:val="000000" w:themeColor="text1"/>
        </w:rPr>
      </w:pPr>
      <w:r>
        <w:rPr>
          <w:rFonts w:ascii="Calibri" w:hAnsi="Calibri" w:cs="Calibri"/>
          <w:b/>
          <w:color w:val="000000" w:themeColor="text1"/>
        </w:rPr>
        <w:t>§ 17</w:t>
      </w:r>
    </w:p>
    <w:p w:rsidR="00141592" w:rsidRDefault="0006070B">
      <w:pPr>
        <w:tabs>
          <w:tab w:val="center" w:pos="5038"/>
          <w:tab w:val="right" w:pos="9574"/>
        </w:tabs>
        <w:jc w:val="center"/>
        <w:rPr>
          <w:rFonts w:ascii="Calibri" w:hAnsi="Calibri" w:cs="Calibri"/>
          <w:b/>
          <w:color w:val="000000" w:themeColor="text1"/>
        </w:rPr>
      </w:pPr>
      <w:r>
        <w:rPr>
          <w:rFonts w:ascii="Calibri" w:hAnsi="Calibri" w:cs="Calibri"/>
          <w:b/>
          <w:color w:val="000000" w:themeColor="text1"/>
        </w:rPr>
        <w:t>ODSTĄPIENIE OD UMOWY, ROZWIĄZANIE UMOWY</w:t>
      </w:r>
    </w:p>
    <w:p w:rsidR="008F2117" w:rsidRPr="008F2117" w:rsidRDefault="008F2117" w:rsidP="00D75A8A">
      <w:pPr>
        <w:numPr>
          <w:ilvl w:val="2"/>
          <w:numId w:val="29"/>
        </w:numPr>
        <w:suppressAutoHyphens w:val="0"/>
        <w:ind w:left="142" w:hanging="284"/>
        <w:jc w:val="both"/>
        <w:rPr>
          <w:rFonts w:asciiTheme="minorHAnsi" w:hAnsiTheme="minorHAnsi" w:cstheme="minorHAnsi"/>
        </w:rPr>
      </w:pPr>
      <w:r w:rsidRPr="008F2117">
        <w:rPr>
          <w:rFonts w:asciiTheme="minorHAnsi" w:hAnsiTheme="minorHAnsi" w:cstheme="minorHAnsi"/>
          <w:shd w:val="clear" w:color="auto" w:fill="FFFFFF"/>
        </w:rPr>
        <w:t xml:space="preserve">Zamawiający jest uprawniony do odstąpienia od umowy </w:t>
      </w:r>
      <w:r w:rsidRPr="008F2117">
        <w:rPr>
          <w:rFonts w:asciiTheme="minorHAnsi" w:hAnsiTheme="minorHAnsi" w:cstheme="minorHAnsi"/>
        </w:rPr>
        <w:t xml:space="preserve">(w całości lub w części) </w:t>
      </w:r>
      <w:r w:rsidRPr="008F2117">
        <w:rPr>
          <w:rFonts w:asciiTheme="minorHAnsi" w:hAnsiTheme="minorHAnsi" w:cstheme="minorHAnsi"/>
        </w:rPr>
        <w:br/>
        <w:t xml:space="preserve">w przypadkach określonych w obowiązujących przepisach prawa oraz </w:t>
      </w:r>
      <w:r w:rsidRPr="008F2117">
        <w:rPr>
          <w:rFonts w:asciiTheme="minorHAnsi" w:hAnsiTheme="minorHAnsi" w:cstheme="minorHAnsi"/>
          <w:shd w:val="clear" w:color="auto" w:fill="FFFFFF"/>
        </w:rPr>
        <w:t>gdy:</w:t>
      </w:r>
    </w:p>
    <w:p w:rsidR="008F2117" w:rsidRPr="008F2117" w:rsidRDefault="008F2117" w:rsidP="00D75A8A">
      <w:pPr>
        <w:numPr>
          <w:ilvl w:val="2"/>
          <w:numId w:val="30"/>
        </w:numPr>
        <w:suppressAutoHyphens w:val="0"/>
        <w:ind w:left="426" w:hanging="284"/>
        <w:jc w:val="both"/>
        <w:rPr>
          <w:rFonts w:asciiTheme="minorHAnsi" w:hAnsiTheme="minorHAnsi" w:cstheme="minorHAnsi"/>
        </w:rPr>
      </w:pPr>
      <w:r w:rsidRPr="008F2117">
        <w:rPr>
          <w:rFonts w:asciiTheme="minorHAnsi" w:hAnsiTheme="minorHAnsi" w:cstheme="minorHAnsi"/>
          <w:shd w:val="clear" w:color="auto" w:fill="FFFFFF"/>
        </w:rPr>
        <w:t>zostanie wszczęte postępowanie egzekucyjne w stosunku do Wykonawcy lub podwykonawców,</w:t>
      </w:r>
    </w:p>
    <w:p w:rsidR="008F2117" w:rsidRPr="008F2117" w:rsidRDefault="008F2117" w:rsidP="00D75A8A">
      <w:pPr>
        <w:numPr>
          <w:ilvl w:val="2"/>
          <w:numId w:val="30"/>
        </w:numPr>
        <w:suppressAutoHyphens w:val="0"/>
        <w:ind w:left="426" w:hanging="284"/>
        <w:jc w:val="both"/>
        <w:rPr>
          <w:rFonts w:asciiTheme="minorHAnsi" w:hAnsiTheme="minorHAnsi" w:cstheme="minorHAnsi"/>
        </w:rPr>
      </w:pPr>
      <w:r w:rsidRPr="008F2117">
        <w:rPr>
          <w:rFonts w:asciiTheme="minorHAnsi" w:hAnsiTheme="minorHAnsi" w:cstheme="minorHAnsi"/>
          <w:shd w:val="clear" w:color="auto" w:fill="FFFFFF"/>
        </w:rPr>
        <w:t>w wyniku wszczętego postępowania egzekucyjnego nastąpi zajęcie majątku Wykonawcy niezbędnego do realizacji umowy lub jego części lub należności, przysługujących Wykonawcy ze strony Zamawiającego,</w:t>
      </w:r>
    </w:p>
    <w:p w:rsidR="008F2117" w:rsidRPr="008F2117" w:rsidRDefault="008F2117" w:rsidP="00D75A8A">
      <w:pPr>
        <w:numPr>
          <w:ilvl w:val="2"/>
          <w:numId w:val="30"/>
        </w:numPr>
        <w:suppressAutoHyphens w:val="0"/>
        <w:ind w:left="426" w:hanging="284"/>
        <w:jc w:val="both"/>
        <w:rPr>
          <w:rFonts w:asciiTheme="minorHAnsi" w:hAnsiTheme="minorHAnsi" w:cstheme="minorHAnsi"/>
        </w:rPr>
      </w:pPr>
      <w:r w:rsidRPr="008F2117">
        <w:rPr>
          <w:rFonts w:asciiTheme="minorHAnsi" w:hAnsiTheme="minorHAnsi" w:cstheme="minorHAnsi"/>
          <w:shd w:val="clear" w:color="auto" w:fill="FFFFFF"/>
        </w:rPr>
        <w:t xml:space="preserve">Wykonawca realizuje roboty przewidziane niniejszą umową w sposób niezgodny </w:t>
      </w:r>
      <w:r w:rsidRPr="008F2117">
        <w:rPr>
          <w:rFonts w:asciiTheme="minorHAnsi" w:hAnsiTheme="minorHAnsi" w:cstheme="minorHAnsi"/>
          <w:shd w:val="clear" w:color="auto" w:fill="FFFFFF"/>
        </w:rPr>
        <w:br/>
        <w:t xml:space="preserve">ze specyfikacjami technicznymi wykonania i odbioru robót, wskazaniami Zamawiającego lub niniejszą umową, </w:t>
      </w:r>
    </w:p>
    <w:p w:rsidR="008F2117" w:rsidRPr="008F2117" w:rsidRDefault="008F2117" w:rsidP="00D75A8A">
      <w:pPr>
        <w:numPr>
          <w:ilvl w:val="2"/>
          <w:numId w:val="30"/>
        </w:numPr>
        <w:suppressAutoHyphens w:val="0"/>
        <w:ind w:left="426" w:hanging="284"/>
        <w:jc w:val="both"/>
        <w:rPr>
          <w:rFonts w:asciiTheme="minorHAnsi" w:hAnsiTheme="minorHAnsi" w:cstheme="minorHAnsi"/>
        </w:rPr>
      </w:pPr>
      <w:r w:rsidRPr="008F2117">
        <w:rPr>
          <w:rFonts w:asciiTheme="minorHAnsi" w:hAnsiTheme="minorHAnsi" w:cstheme="minorHAnsi"/>
          <w:shd w:val="clear" w:color="auto" w:fill="FFFFFF"/>
        </w:rPr>
        <w:t>Wykonawca lekceważy swoje obowiązki, polegające na niewykonywaniu poleceń Zamawiającego lub jego upoważnionych przedstawicieli pomimo pisemnego wezwania dotycząca danego obowiązku,</w:t>
      </w:r>
    </w:p>
    <w:p w:rsidR="008F2117" w:rsidRPr="008F2117" w:rsidRDefault="008F2117" w:rsidP="00D75A8A">
      <w:pPr>
        <w:numPr>
          <w:ilvl w:val="2"/>
          <w:numId w:val="30"/>
        </w:numPr>
        <w:suppressAutoHyphens w:val="0"/>
        <w:ind w:left="426" w:hanging="284"/>
        <w:jc w:val="both"/>
        <w:rPr>
          <w:rFonts w:asciiTheme="minorHAnsi" w:hAnsiTheme="minorHAnsi" w:cstheme="minorHAnsi"/>
        </w:rPr>
      </w:pPr>
      <w:r w:rsidRPr="008F2117">
        <w:rPr>
          <w:rFonts w:asciiTheme="minorHAnsi" w:hAnsiTheme="minorHAnsi" w:cstheme="minorHAnsi"/>
          <w:shd w:val="clear" w:color="auto" w:fill="FFFFFF"/>
        </w:rPr>
        <w:t xml:space="preserve">Wykonawca wprowadził niezatwierdzonego podwykonawcę na budowę, z pominięciem zasad określonych w </w:t>
      </w:r>
      <w:r w:rsidRPr="008F2117">
        <w:rPr>
          <w:rFonts w:asciiTheme="minorHAnsi" w:hAnsiTheme="minorHAnsi" w:cstheme="minorHAnsi"/>
        </w:rPr>
        <w:t>§</w:t>
      </w:r>
      <w:r w:rsidR="00624A3F">
        <w:rPr>
          <w:rFonts w:asciiTheme="minorHAnsi" w:hAnsiTheme="minorHAnsi" w:cstheme="minorHAnsi"/>
          <w:shd w:val="clear" w:color="auto" w:fill="FFFFFF"/>
        </w:rPr>
        <w:t xml:space="preserve"> 16</w:t>
      </w:r>
      <w:r w:rsidRPr="008F2117">
        <w:rPr>
          <w:rFonts w:asciiTheme="minorHAnsi" w:hAnsiTheme="minorHAnsi" w:cstheme="minorHAnsi"/>
          <w:shd w:val="clear" w:color="auto" w:fill="FFFFFF"/>
        </w:rPr>
        <w:t xml:space="preserve"> umowy,</w:t>
      </w:r>
    </w:p>
    <w:p w:rsidR="008F2117" w:rsidRPr="008F2117" w:rsidRDefault="008F2117" w:rsidP="00D75A8A">
      <w:pPr>
        <w:numPr>
          <w:ilvl w:val="2"/>
          <w:numId w:val="30"/>
        </w:numPr>
        <w:suppressAutoHyphens w:val="0"/>
        <w:ind w:left="426" w:hanging="284"/>
        <w:jc w:val="both"/>
        <w:rPr>
          <w:rFonts w:asciiTheme="minorHAnsi" w:hAnsiTheme="minorHAnsi" w:cstheme="minorHAnsi"/>
        </w:rPr>
      </w:pPr>
      <w:r w:rsidRPr="008F2117">
        <w:rPr>
          <w:rFonts w:asciiTheme="minorHAnsi" w:hAnsiTheme="minorHAnsi" w:cstheme="minorHAnsi"/>
          <w:shd w:val="clear" w:color="auto" w:fill="FFFFFF"/>
        </w:rPr>
        <w:t xml:space="preserve">Wykonawca nie reguluje w terminie płatności należnych zaakceptowanym </w:t>
      </w:r>
      <w:r w:rsidRPr="008F2117">
        <w:rPr>
          <w:rFonts w:asciiTheme="minorHAnsi" w:hAnsiTheme="minorHAnsi" w:cstheme="minorHAnsi"/>
          <w:shd w:val="clear" w:color="auto" w:fill="FFFFFF"/>
        </w:rPr>
        <w:br/>
        <w:t>i zatwierdzonym podwykonawcom, w terminie do 30 dni od dnia uzyskania przez Zamawiającego wiedzy o okoliczności uzasadniającej odstąpienie, z</w:t>
      </w:r>
      <w:r w:rsidRPr="008F2117">
        <w:rPr>
          <w:rFonts w:asciiTheme="minorHAnsi" w:hAnsiTheme="minorHAnsi" w:cstheme="minorHAnsi"/>
        </w:rPr>
        <w:t xml:space="preserve">apisy § </w:t>
      </w:r>
      <w:r w:rsidR="00624A3F">
        <w:rPr>
          <w:rFonts w:asciiTheme="minorHAnsi" w:hAnsiTheme="minorHAnsi" w:cstheme="minorHAnsi"/>
        </w:rPr>
        <w:t>8 ust. 18</w:t>
      </w:r>
      <w:r w:rsidRPr="008F2117">
        <w:rPr>
          <w:rFonts w:asciiTheme="minorHAnsi" w:hAnsiTheme="minorHAnsi" w:cstheme="minorHAnsi"/>
        </w:rPr>
        <w:t xml:space="preserve"> stosuje się odpowiednio</w:t>
      </w:r>
      <w:r w:rsidRPr="008F2117">
        <w:rPr>
          <w:rFonts w:asciiTheme="minorHAnsi" w:hAnsiTheme="minorHAnsi" w:cstheme="minorHAnsi"/>
          <w:shd w:val="clear" w:color="auto" w:fill="FFFFFF"/>
        </w:rPr>
        <w:t>.</w:t>
      </w:r>
    </w:p>
    <w:p w:rsidR="008F2117" w:rsidRPr="008F2117" w:rsidRDefault="008F2117" w:rsidP="00D75A8A">
      <w:pPr>
        <w:numPr>
          <w:ilvl w:val="2"/>
          <w:numId w:val="29"/>
        </w:numPr>
        <w:suppressAutoHyphens w:val="0"/>
        <w:ind w:left="284" w:hanging="284"/>
        <w:jc w:val="both"/>
        <w:rPr>
          <w:rFonts w:asciiTheme="minorHAnsi" w:hAnsiTheme="minorHAnsi" w:cstheme="minorHAnsi"/>
          <w:color w:val="FF0000"/>
        </w:rPr>
      </w:pPr>
      <w:r w:rsidRPr="008F2117">
        <w:rPr>
          <w:rFonts w:asciiTheme="minorHAnsi" w:hAnsiTheme="minorHAnsi" w:cstheme="minorHAnsi"/>
          <w:shd w:val="clear" w:color="auto" w:fill="FFFFFF"/>
        </w:rPr>
        <w:t>Wykonawcy nie przysługuje żadne odszkodowanie, w tym z tytułu utraconych korzyści na skutek rozwiązania umowy w trybie ust. 1.</w:t>
      </w:r>
    </w:p>
    <w:p w:rsidR="008F2117" w:rsidRPr="008F2117" w:rsidRDefault="008F2117" w:rsidP="00D75A8A">
      <w:pPr>
        <w:numPr>
          <w:ilvl w:val="2"/>
          <w:numId w:val="29"/>
        </w:numPr>
        <w:suppressAutoHyphens w:val="0"/>
        <w:ind w:left="284" w:hanging="284"/>
        <w:jc w:val="both"/>
        <w:rPr>
          <w:rFonts w:asciiTheme="minorHAnsi" w:hAnsiTheme="minorHAnsi" w:cstheme="minorHAnsi"/>
        </w:rPr>
      </w:pPr>
      <w:r w:rsidRPr="008F2117">
        <w:rPr>
          <w:rFonts w:asciiTheme="minorHAnsi" w:hAnsiTheme="minorHAnsi" w:cstheme="minorHAnsi"/>
        </w:rPr>
        <w:t>Zamawiającemu przysługuje ponadto prawo odstąpienia od umowy w przypadku konieczności wielokrotnego dokonania</w:t>
      </w:r>
      <w:bookmarkStart w:id="1" w:name="mip50686871"/>
      <w:bookmarkEnd w:id="1"/>
      <w:r w:rsidRPr="008F2117">
        <w:rPr>
          <w:rFonts w:asciiTheme="minorHAnsi" w:hAnsiTheme="minorHAnsi" w:cstheme="minorHAnsi"/>
        </w:rPr>
        <w:t xml:space="preserve"> bezpośredniej zapłaty podwykonawcy, który zawarł zaakceptowaną przez Zamawiającego umowę o podwykonawstwo, której przedmiotem są dostawy lub usługi będące przedmiotem niniejszej Umowy.</w:t>
      </w:r>
    </w:p>
    <w:p w:rsidR="008F2117" w:rsidRPr="008F2117" w:rsidRDefault="008F2117" w:rsidP="00D75A8A">
      <w:pPr>
        <w:numPr>
          <w:ilvl w:val="2"/>
          <w:numId w:val="29"/>
        </w:numPr>
        <w:suppressAutoHyphens w:val="0"/>
        <w:overflowPunct w:val="0"/>
        <w:autoSpaceDE w:val="0"/>
        <w:autoSpaceDN w:val="0"/>
        <w:adjustRightInd w:val="0"/>
        <w:ind w:left="284" w:hanging="284"/>
        <w:jc w:val="both"/>
        <w:textAlignment w:val="baseline"/>
        <w:rPr>
          <w:rFonts w:asciiTheme="minorHAnsi" w:hAnsiTheme="minorHAnsi" w:cstheme="minorHAnsi"/>
        </w:rPr>
      </w:pPr>
      <w:r w:rsidRPr="008F2117">
        <w:rPr>
          <w:rFonts w:asciiTheme="minorHAnsi" w:hAnsiTheme="minorHAnsi" w:cstheme="minorHAnsi"/>
        </w:rPr>
        <w:t>Wykonawcy przysługuje prawo odstąpienia od umowy lub jej  części  w terminie 30 dni od dnia zaistnienia jednej z  poniższych okoliczności:</w:t>
      </w:r>
    </w:p>
    <w:p w:rsidR="008F2117" w:rsidRPr="008F2117" w:rsidRDefault="008F2117" w:rsidP="00D75A8A">
      <w:pPr>
        <w:numPr>
          <w:ilvl w:val="0"/>
          <w:numId w:val="31"/>
        </w:numPr>
        <w:tabs>
          <w:tab w:val="left" w:pos="284"/>
        </w:tabs>
        <w:suppressAutoHyphens w:val="0"/>
        <w:overflowPunct w:val="0"/>
        <w:autoSpaceDE w:val="0"/>
        <w:autoSpaceDN w:val="0"/>
        <w:adjustRightInd w:val="0"/>
        <w:jc w:val="both"/>
        <w:textAlignment w:val="baseline"/>
        <w:rPr>
          <w:rFonts w:asciiTheme="minorHAnsi" w:hAnsiTheme="minorHAnsi" w:cstheme="minorHAnsi"/>
        </w:rPr>
      </w:pPr>
      <w:r w:rsidRPr="008F2117">
        <w:rPr>
          <w:rFonts w:asciiTheme="minorHAnsi" w:hAnsiTheme="minorHAnsi" w:cstheme="minorHAnsi"/>
        </w:rPr>
        <w:t>Zamawiający nie wywiązuje się z obowiązku zapłaty faktury mimo dodatkowego wezwania w terminie 30 dni od upływu terminu na zapłatę,</w:t>
      </w:r>
    </w:p>
    <w:p w:rsidR="008F2117" w:rsidRPr="008F2117" w:rsidRDefault="008F2117" w:rsidP="00D75A8A">
      <w:pPr>
        <w:numPr>
          <w:ilvl w:val="0"/>
          <w:numId w:val="31"/>
        </w:numPr>
        <w:tabs>
          <w:tab w:val="left" w:pos="284"/>
        </w:tabs>
        <w:suppressAutoHyphens w:val="0"/>
        <w:overflowPunct w:val="0"/>
        <w:autoSpaceDE w:val="0"/>
        <w:autoSpaceDN w:val="0"/>
        <w:adjustRightInd w:val="0"/>
        <w:jc w:val="both"/>
        <w:textAlignment w:val="baseline"/>
        <w:rPr>
          <w:rFonts w:asciiTheme="minorHAnsi" w:hAnsiTheme="minorHAnsi" w:cstheme="minorHAnsi"/>
        </w:rPr>
      </w:pPr>
      <w:r w:rsidRPr="008F2117">
        <w:rPr>
          <w:rFonts w:asciiTheme="minorHAnsi" w:hAnsiTheme="minorHAnsi" w:cstheme="minorHAnsi"/>
        </w:rPr>
        <w:t>Zamawiający odmawia bez uzasadnionej przyczyny odbioru przedmiotu umowy,</w:t>
      </w:r>
    </w:p>
    <w:p w:rsidR="008F2117" w:rsidRPr="008F2117" w:rsidRDefault="008F2117" w:rsidP="00D75A8A">
      <w:pPr>
        <w:numPr>
          <w:ilvl w:val="0"/>
          <w:numId w:val="31"/>
        </w:numPr>
        <w:tabs>
          <w:tab w:val="left" w:pos="284"/>
        </w:tabs>
        <w:suppressAutoHyphens w:val="0"/>
        <w:overflowPunct w:val="0"/>
        <w:autoSpaceDE w:val="0"/>
        <w:autoSpaceDN w:val="0"/>
        <w:adjustRightInd w:val="0"/>
        <w:jc w:val="both"/>
        <w:textAlignment w:val="baseline"/>
        <w:rPr>
          <w:rFonts w:asciiTheme="minorHAnsi" w:hAnsiTheme="minorHAnsi" w:cstheme="minorHAnsi"/>
        </w:rPr>
      </w:pPr>
      <w:r w:rsidRPr="008F2117">
        <w:rPr>
          <w:rFonts w:asciiTheme="minorHAnsi" w:hAnsiTheme="minorHAnsi" w:cstheme="minorHAnsi"/>
        </w:rPr>
        <w:t>Zamawiający zawiadomi Wykonawcę, iż wobec zaistnienia nieprzewidzianych uprzednio okoliczności nie będzie mógł wywiązać się ze swoich zobowiązań umownych wobec Wykonawcy,</w:t>
      </w:r>
    </w:p>
    <w:p w:rsidR="008F2117" w:rsidRPr="008F2117" w:rsidRDefault="008F2117" w:rsidP="00D75A8A">
      <w:pPr>
        <w:numPr>
          <w:ilvl w:val="2"/>
          <w:numId w:val="29"/>
        </w:numPr>
        <w:tabs>
          <w:tab w:val="left" w:pos="284"/>
        </w:tabs>
        <w:suppressAutoHyphens w:val="0"/>
        <w:overflowPunct w:val="0"/>
        <w:autoSpaceDE w:val="0"/>
        <w:autoSpaceDN w:val="0"/>
        <w:adjustRightInd w:val="0"/>
        <w:ind w:left="284" w:hanging="284"/>
        <w:jc w:val="both"/>
        <w:textAlignment w:val="baseline"/>
        <w:rPr>
          <w:rFonts w:asciiTheme="minorHAnsi" w:hAnsiTheme="minorHAnsi" w:cstheme="minorHAnsi"/>
        </w:rPr>
      </w:pPr>
      <w:r w:rsidRPr="008F2117">
        <w:rPr>
          <w:rFonts w:asciiTheme="minorHAnsi" w:hAnsiTheme="minorHAnsi" w:cstheme="minorHAnsi"/>
        </w:rPr>
        <w:t>Zamawiający może rozwiązać umowę, jeżeli zachodzi co najmniej jedna z następujących okoliczności:</w:t>
      </w:r>
    </w:p>
    <w:p w:rsidR="008F2117" w:rsidRPr="008F2117" w:rsidRDefault="008F2117" w:rsidP="00D75A8A">
      <w:pPr>
        <w:numPr>
          <w:ilvl w:val="0"/>
          <w:numId w:val="32"/>
        </w:numPr>
        <w:tabs>
          <w:tab w:val="left" w:pos="284"/>
        </w:tabs>
        <w:suppressAutoHyphens w:val="0"/>
        <w:overflowPunct w:val="0"/>
        <w:autoSpaceDE w:val="0"/>
        <w:autoSpaceDN w:val="0"/>
        <w:adjustRightInd w:val="0"/>
        <w:ind w:left="426" w:hanging="284"/>
        <w:jc w:val="both"/>
        <w:textAlignment w:val="baseline"/>
        <w:rPr>
          <w:rFonts w:asciiTheme="minorHAnsi" w:hAnsiTheme="minorHAnsi" w:cstheme="minorHAnsi"/>
        </w:rPr>
      </w:pPr>
      <w:r w:rsidRPr="008F2117">
        <w:rPr>
          <w:rFonts w:asciiTheme="minorHAnsi" w:hAnsiTheme="minorHAnsi" w:cstheme="minorHAnsi"/>
        </w:rPr>
        <w:t xml:space="preserve">Wykonawca w rażący sposób naruszył warunki umowy i pomimo pisemnego wezwania </w:t>
      </w:r>
      <w:r w:rsidRPr="008F2117">
        <w:rPr>
          <w:rFonts w:asciiTheme="minorHAnsi" w:hAnsiTheme="minorHAnsi" w:cstheme="minorHAnsi"/>
        </w:rPr>
        <w:br/>
        <w:t>do naprawienia w terminie ustalonym przez Zamawiającego, w dalszym ciągu Wykonawca narusza warunki umowy. Za  rażące naruszenie warunków umowy należy rozu</w:t>
      </w:r>
      <w:r w:rsidRPr="008F2117">
        <w:rPr>
          <w:rFonts w:asciiTheme="minorHAnsi" w:hAnsiTheme="minorHAnsi" w:cstheme="minorHAnsi"/>
        </w:rPr>
        <w:lastRenderedPageBreak/>
        <w:t xml:space="preserve">mieć </w:t>
      </w:r>
      <w:r w:rsidRPr="008F2117">
        <w:rPr>
          <w:rFonts w:asciiTheme="minorHAnsi" w:hAnsiTheme="minorHAnsi" w:cstheme="minorHAnsi"/>
        </w:rPr>
        <w:br/>
        <w:t xml:space="preserve">w szczególności gdy Wykonawca tak dalece opóźnia się z wykonywaniem dostaw  </w:t>
      </w:r>
      <w:r w:rsidRPr="008F2117">
        <w:rPr>
          <w:rFonts w:asciiTheme="minorHAnsi" w:hAnsiTheme="minorHAnsi" w:cstheme="minorHAnsi"/>
        </w:rPr>
        <w:br/>
        <w:t>i pomimo pisemnego wezwania do podjęcia działań mających na celu przyspieszenie robót, w dalszym ciągu wykonuje je niedbale, że dalsze wykonywanie umowy jest niecelowe,</w:t>
      </w:r>
    </w:p>
    <w:p w:rsidR="008F2117" w:rsidRPr="008F2117" w:rsidRDefault="008F2117" w:rsidP="00D75A8A">
      <w:pPr>
        <w:numPr>
          <w:ilvl w:val="0"/>
          <w:numId w:val="32"/>
        </w:numPr>
        <w:tabs>
          <w:tab w:val="left" w:pos="284"/>
        </w:tabs>
        <w:suppressAutoHyphens w:val="0"/>
        <w:overflowPunct w:val="0"/>
        <w:autoSpaceDE w:val="0"/>
        <w:autoSpaceDN w:val="0"/>
        <w:adjustRightInd w:val="0"/>
        <w:ind w:left="426" w:hanging="284"/>
        <w:jc w:val="both"/>
        <w:textAlignment w:val="baseline"/>
        <w:rPr>
          <w:rFonts w:asciiTheme="minorHAnsi" w:hAnsiTheme="minorHAnsi" w:cstheme="minorHAnsi"/>
        </w:rPr>
      </w:pPr>
      <w:r w:rsidRPr="008F2117">
        <w:rPr>
          <w:rFonts w:asciiTheme="minorHAnsi" w:hAnsiTheme="minorHAnsi" w:cstheme="minorHAnsi"/>
        </w:rPr>
        <w:t>Wykonawca w chwili zawarcia umowy podlegał wykluczeniu z postępowania na podstawie art. 108 ust. 1  i/lub art. 109 ust. 1 pkt 4 ust. 1 ustawy Pzp,</w:t>
      </w:r>
    </w:p>
    <w:p w:rsidR="008F2117" w:rsidRPr="008F2117" w:rsidRDefault="008F2117" w:rsidP="00D75A8A">
      <w:pPr>
        <w:numPr>
          <w:ilvl w:val="0"/>
          <w:numId w:val="32"/>
        </w:numPr>
        <w:tabs>
          <w:tab w:val="left" w:pos="284"/>
        </w:tabs>
        <w:suppressAutoHyphens w:val="0"/>
        <w:overflowPunct w:val="0"/>
        <w:autoSpaceDE w:val="0"/>
        <w:autoSpaceDN w:val="0"/>
        <w:adjustRightInd w:val="0"/>
        <w:ind w:left="426" w:hanging="284"/>
        <w:jc w:val="both"/>
        <w:textAlignment w:val="baseline"/>
        <w:rPr>
          <w:rFonts w:asciiTheme="minorHAnsi" w:hAnsiTheme="minorHAnsi" w:cstheme="minorHAnsi"/>
        </w:rPr>
      </w:pPr>
      <w:r w:rsidRPr="008F2117">
        <w:rPr>
          <w:rFonts w:asciiTheme="minorHAnsi" w:hAnsiTheme="minorHAnsi" w:cstheme="minorHAnsi"/>
        </w:rPr>
        <w:t xml:space="preserve">Trybunał Sprawiedliwości Unii Europejskiej stwierdził, w ramach procedury przewidzianej w art. 258 Traktatu o Funkcjonowaniu Unii Europejskiej, że państwo polskie uchybiło zobowiązaniom, które ciążą na nim na mocy Traktatów, dyrektywy 2014/24/UE </w:t>
      </w:r>
      <w:r w:rsidRPr="008F2117">
        <w:rPr>
          <w:rFonts w:asciiTheme="minorHAnsi" w:hAnsiTheme="minorHAnsi" w:cstheme="minorHAnsi"/>
        </w:rPr>
        <w:br/>
        <w:t>i dyrektywy 2014/25/EU, z uwagi na to, że zamawiający udzielił zamówienia z naruszeniem prawa Unii Europejskiej.</w:t>
      </w:r>
    </w:p>
    <w:p w:rsidR="00141592" w:rsidRDefault="00141592" w:rsidP="008F2117">
      <w:pPr>
        <w:overflowPunct w:val="0"/>
        <w:ind w:left="567" w:hanging="283"/>
        <w:jc w:val="center"/>
        <w:textAlignment w:val="baseline"/>
        <w:rPr>
          <w:rFonts w:ascii="Calibri" w:hAnsi="Calibri" w:cs="Calibri"/>
          <w:color w:val="000000" w:themeColor="text1"/>
        </w:rPr>
      </w:pPr>
    </w:p>
    <w:p w:rsidR="008F2117" w:rsidRDefault="008F2117" w:rsidP="008F2117">
      <w:pPr>
        <w:overflowPunct w:val="0"/>
        <w:ind w:left="567" w:hanging="283"/>
        <w:jc w:val="center"/>
        <w:textAlignment w:val="baseline"/>
        <w:rPr>
          <w:rFonts w:ascii="Calibri" w:hAnsi="Calibri" w:cs="Calibri"/>
          <w:color w:val="000000" w:themeColor="text1"/>
        </w:rPr>
      </w:pPr>
    </w:p>
    <w:p w:rsidR="00141592" w:rsidRDefault="0006070B">
      <w:pPr>
        <w:keepNext/>
        <w:jc w:val="center"/>
        <w:rPr>
          <w:rFonts w:ascii="Calibri" w:hAnsi="Calibri" w:cs="Calibri"/>
          <w:b/>
          <w:color w:val="000000" w:themeColor="text1"/>
        </w:rPr>
      </w:pPr>
      <w:r>
        <w:rPr>
          <w:rFonts w:ascii="Calibri" w:hAnsi="Calibri" w:cs="Calibri"/>
          <w:b/>
          <w:color w:val="000000" w:themeColor="text1"/>
        </w:rPr>
        <w:t>§ 18</w:t>
      </w:r>
    </w:p>
    <w:p w:rsidR="00141592" w:rsidRDefault="0006070B">
      <w:pPr>
        <w:jc w:val="center"/>
        <w:rPr>
          <w:rFonts w:ascii="Calibri" w:hAnsi="Calibri" w:cs="Calibri"/>
          <w:b/>
          <w:bCs/>
          <w:color w:val="000000" w:themeColor="text1"/>
          <w:spacing w:val="-6"/>
          <w:shd w:val="clear" w:color="auto" w:fill="FFFFFF"/>
        </w:rPr>
      </w:pPr>
      <w:r>
        <w:rPr>
          <w:rFonts w:ascii="Calibri" w:hAnsi="Calibri" w:cs="Calibri"/>
          <w:b/>
          <w:bCs/>
          <w:color w:val="000000" w:themeColor="text1"/>
          <w:spacing w:val="-6"/>
          <w:shd w:val="clear" w:color="auto" w:fill="FFFFFF"/>
        </w:rPr>
        <w:t>OBOWIĄZKI WYKONAWCY I ZAMAWIAJĄCEGO W ZWIĄZKU Z ROZWIĄZANIEM LUB ODSTĄPIENIEM OD UMOWY</w:t>
      </w:r>
    </w:p>
    <w:p w:rsidR="008F2117" w:rsidRDefault="008F2117">
      <w:pPr>
        <w:jc w:val="center"/>
        <w:rPr>
          <w:rFonts w:ascii="Calibri" w:hAnsi="Calibri" w:cs="Calibri"/>
          <w:color w:val="000000" w:themeColor="text1"/>
          <w:spacing w:val="-6"/>
        </w:rPr>
      </w:pPr>
    </w:p>
    <w:p w:rsidR="008F2117" w:rsidRPr="008F2117" w:rsidRDefault="008F2117" w:rsidP="00D75A8A">
      <w:pPr>
        <w:numPr>
          <w:ilvl w:val="3"/>
          <w:numId w:val="17"/>
        </w:numPr>
        <w:suppressAutoHyphens w:val="0"/>
        <w:ind w:left="426" w:hanging="426"/>
        <w:contextualSpacing/>
        <w:jc w:val="both"/>
        <w:rPr>
          <w:rFonts w:asciiTheme="minorHAnsi" w:hAnsiTheme="minorHAnsi" w:cstheme="minorHAnsi"/>
        </w:rPr>
      </w:pPr>
      <w:r w:rsidRPr="008F2117">
        <w:rPr>
          <w:rFonts w:asciiTheme="minorHAnsi" w:hAnsiTheme="minorHAnsi" w:cstheme="minorHAnsi"/>
          <w:spacing w:val="-6"/>
          <w:shd w:val="clear" w:color="auto" w:fill="FFFFFF"/>
        </w:rPr>
        <w:t xml:space="preserve">Wykonawca udziela rękojmi i gwarancji jakości w zakresie określonym w Umowie na część Przedmiotu Umowy wykonaną przed </w:t>
      </w:r>
      <w:r w:rsidRPr="008F2117">
        <w:rPr>
          <w:rFonts w:asciiTheme="minorHAnsi" w:hAnsiTheme="minorHAnsi" w:cstheme="minorHAnsi"/>
        </w:rPr>
        <w:t xml:space="preserve">rozwiązaniem lub </w:t>
      </w:r>
      <w:r w:rsidRPr="008F2117">
        <w:rPr>
          <w:rFonts w:asciiTheme="minorHAnsi" w:hAnsiTheme="minorHAnsi" w:cstheme="minorHAnsi"/>
          <w:spacing w:val="-6"/>
          <w:shd w:val="clear" w:color="auto" w:fill="FFFFFF"/>
        </w:rPr>
        <w:t>odstąpieniem od Umowy.</w:t>
      </w:r>
    </w:p>
    <w:p w:rsidR="008F2117" w:rsidRPr="008F2117" w:rsidRDefault="008F2117" w:rsidP="00D75A8A">
      <w:pPr>
        <w:numPr>
          <w:ilvl w:val="3"/>
          <w:numId w:val="17"/>
        </w:numPr>
        <w:suppressAutoHyphens w:val="0"/>
        <w:ind w:left="426" w:hanging="426"/>
        <w:contextualSpacing/>
        <w:jc w:val="both"/>
        <w:rPr>
          <w:rFonts w:asciiTheme="minorHAnsi" w:hAnsiTheme="minorHAnsi" w:cstheme="minorHAnsi"/>
        </w:rPr>
      </w:pPr>
      <w:r w:rsidRPr="008F2117">
        <w:rPr>
          <w:rFonts w:asciiTheme="minorHAnsi" w:hAnsiTheme="minorHAnsi" w:cstheme="minorHAnsi"/>
          <w:shd w:val="clear" w:color="auto" w:fill="FFFFFF"/>
        </w:rPr>
        <w:t xml:space="preserve">Wykonawca sporządzi wykaz tych zakupionych materiałów, które nie mogą być wykorzystane przez niego do realizacji innych dostaw/usług nieobjętych Umową, jeżeli </w:t>
      </w:r>
      <w:r w:rsidRPr="008F2117">
        <w:rPr>
          <w:rFonts w:asciiTheme="minorHAnsi" w:hAnsiTheme="minorHAnsi" w:cstheme="minorHAnsi"/>
        </w:rPr>
        <w:t xml:space="preserve">rozwiązanie lub </w:t>
      </w:r>
      <w:r w:rsidRPr="008F2117">
        <w:rPr>
          <w:rFonts w:asciiTheme="minorHAnsi" w:hAnsiTheme="minorHAnsi" w:cstheme="minorHAnsi"/>
          <w:shd w:val="clear" w:color="auto" w:fill="FFFFFF"/>
        </w:rPr>
        <w:t xml:space="preserve">odstąpienie nastąpiło z przyczyn niezależnych od Wykonawcy w celu zwrotu kosztów ich nabycia. Zamawiający odkupi te materiały i urządzenia pod warunkiem, że zostaną one przez Zamawiającego odebrane, jako nowe i zdatne do użycia. Jeżeli </w:t>
      </w:r>
      <w:r w:rsidRPr="008F2117">
        <w:rPr>
          <w:rFonts w:asciiTheme="minorHAnsi" w:hAnsiTheme="minorHAnsi" w:cstheme="minorHAnsi"/>
        </w:rPr>
        <w:t xml:space="preserve">rozwiązanie lub </w:t>
      </w:r>
      <w:r w:rsidRPr="008F2117">
        <w:rPr>
          <w:rFonts w:asciiTheme="minorHAnsi" w:hAnsiTheme="minorHAnsi" w:cstheme="minorHAnsi"/>
          <w:shd w:val="clear" w:color="auto" w:fill="FFFFFF"/>
        </w:rPr>
        <w:t>odstąpienie od Umowy nastąpiło z przyczyn leżących po stronie Wykonawcy, Zamawiający nie ma obowiązku odkupować materiałów i urządzeń od Wykonawcy.</w:t>
      </w:r>
    </w:p>
    <w:p w:rsidR="008F2117" w:rsidRPr="008F2117" w:rsidRDefault="008F2117" w:rsidP="00D75A8A">
      <w:pPr>
        <w:numPr>
          <w:ilvl w:val="3"/>
          <w:numId w:val="17"/>
        </w:numPr>
        <w:suppressAutoHyphens w:val="0"/>
        <w:ind w:left="426" w:hanging="426"/>
        <w:contextualSpacing/>
        <w:jc w:val="both"/>
        <w:rPr>
          <w:rFonts w:asciiTheme="minorHAnsi" w:hAnsiTheme="minorHAnsi" w:cstheme="minorHAnsi"/>
        </w:rPr>
      </w:pPr>
      <w:r w:rsidRPr="008F2117">
        <w:rPr>
          <w:rFonts w:asciiTheme="minorHAnsi" w:hAnsiTheme="minorHAnsi" w:cstheme="minorHAnsi"/>
          <w:shd w:val="clear" w:color="auto" w:fill="FFFFFF"/>
        </w:rPr>
        <w:t xml:space="preserve">Zamawiający zapłaci Wykonawcy wynagrodzenie za dostawy  wykonane do dnia </w:t>
      </w:r>
      <w:r w:rsidRPr="008F2117">
        <w:rPr>
          <w:rFonts w:asciiTheme="minorHAnsi" w:hAnsiTheme="minorHAnsi" w:cstheme="minorHAnsi"/>
        </w:rPr>
        <w:t xml:space="preserve">rozwiązania lub </w:t>
      </w:r>
      <w:r w:rsidRPr="008F2117">
        <w:rPr>
          <w:rFonts w:asciiTheme="minorHAnsi" w:hAnsiTheme="minorHAnsi" w:cstheme="minorHAnsi"/>
          <w:shd w:val="clear" w:color="auto" w:fill="FFFFFF"/>
        </w:rPr>
        <w:t xml:space="preserve">odstąpienia według cen na dzień </w:t>
      </w:r>
      <w:r w:rsidRPr="008F2117">
        <w:rPr>
          <w:rFonts w:asciiTheme="minorHAnsi" w:hAnsiTheme="minorHAnsi" w:cstheme="minorHAnsi"/>
        </w:rPr>
        <w:t xml:space="preserve">rozwiązania lub </w:t>
      </w:r>
      <w:r w:rsidRPr="008F2117">
        <w:rPr>
          <w:rFonts w:asciiTheme="minorHAnsi" w:hAnsiTheme="minorHAnsi" w:cstheme="minorHAnsi"/>
          <w:shd w:val="clear" w:color="auto" w:fill="FFFFFF"/>
        </w:rPr>
        <w:t>odstąpienia, pomniejszone o roszczenia Zamawiającego z tytułu kar umownych oraz ewentualne roszczenia o obniżenie ceny na podstawie rękojmi i gwarancji lub inne roszczenia odszkodowawcze.</w:t>
      </w:r>
    </w:p>
    <w:p w:rsidR="008F2117" w:rsidRPr="008F2117" w:rsidRDefault="008F2117" w:rsidP="00D75A8A">
      <w:pPr>
        <w:numPr>
          <w:ilvl w:val="3"/>
          <w:numId w:val="17"/>
        </w:numPr>
        <w:suppressAutoHyphens w:val="0"/>
        <w:ind w:left="426" w:hanging="426"/>
        <w:contextualSpacing/>
        <w:jc w:val="both"/>
        <w:rPr>
          <w:rFonts w:asciiTheme="minorHAnsi" w:hAnsiTheme="minorHAnsi" w:cstheme="minorHAnsi"/>
        </w:rPr>
      </w:pPr>
      <w:r w:rsidRPr="008F2117">
        <w:rPr>
          <w:rFonts w:asciiTheme="minorHAnsi" w:hAnsiTheme="minorHAnsi" w:cstheme="minorHAnsi"/>
          <w:shd w:val="clear" w:color="auto" w:fill="FFFFFF"/>
        </w:rPr>
        <w:t xml:space="preserve">Koszty dodatkowe oraz wszelkie inne uzasadnione koszty związane z </w:t>
      </w:r>
      <w:r w:rsidRPr="008F2117">
        <w:rPr>
          <w:rFonts w:asciiTheme="minorHAnsi" w:hAnsiTheme="minorHAnsi" w:cstheme="minorHAnsi"/>
        </w:rPr>
        <w:t xml:space="preserve">rozwiązaniem lub </w:t>
      </w:r>
      <w:r w:rsidRPr="008F2117">
        <w:rPr>
          <w:rFonts w:asciiTheme="minorHAnsi" w:hAnsiTheme="minorHAnsi" w:cstheme="minorHAnsi"/>
          <w:shd w:val="clear" w:color="auto" w:fill="FFFFFF"/>
        </w:rPr>
        <w:t xml:space="preserve">odstąpieniem od umowy ponosi Strona, z przyczyn której nastąpiło </w:t>
      </w:r>
      <w:r w:rsidRPr="008F2117">
        <w:rPr>
          <w:rFonts w:asciiTheme="minorHAnsi" w:hAnsiTheme="minorHAnsi" w:cstheme="minorHAnsi"/>
        </w:rPr>
        <w:t xml:space="preserve">rozwiązanie lub </w:t>
      </w:r>
      <w:r w:rsidRPr="008F2117">
        <w:rPr>
          <w:rFonts w:asciiTheme="minorHAnsi" w:hAnsiTheme="minorHAnsi" w:cstheme="minorHAnsi"/>
          <w:shd w:val="clear" w:color="auto" w:fill="FFFFFF"/>
        </w:rPr>
        <w:t>odstąpienie od umowy.</w:t>
      </w:r>
    </w:p>
    <w:p w:rsidR="008F2117" w:rsidRDefault="008F2117">
      <w:pPr>
        <w:tabs>
          <w:tab w:val="left" w:pos="426"/>
          <w:tab w:val="left" w:pos="567"/>
        </w:tabs>
        <w:jc w:val="center"/>
        <w:rPr>
          <w:rFonts w:ascii="Calibri" w:hAnsi="Calibri" w:cs="Calibri"/>
          <w:color w:val="000000" w:themeColor="text1"/>
        </w:rPr>
      </w:pPr>
    </w:p>
    <w:p w:rsidR="008F2117" w:rsidRDefault="008F2117">
      <w:pPr>
        <w:tabs>
          <w:tab w:val="left" w:pos="426"/>
          <w:tab w:val="left" w:pos="567"/>
        </w:tabs>
        <w:jc w:val="center"/>
        <w:rPr>
          <w:rFonts w:ascii="Calibri" w:hAnsi="Calibri" w:cs="Calibri"/>
          <w:color w:val="000000" w:themeColor="text1"/>
        </w:rPr>
      </w:pPr>
    </w:p>
    <w:p w:rsidR="008F2117" w:rsidRDefault="008F2117">
      <w:pPr>
        <w:tabs>
          <w:tab w:val="left" w:pos="426"/>
          <w:tab w:val="left" w:pos="567"/>
        </w:tabs>
        <w:jc w:val="center"/>
        <w:rPr>
          <w:rFonts w:ascii="Calibri" w:hAnsi="Calibri" w:cs="Calibri"/>
          <w:color w:val="000000" w:themeColor="text1"/>
        </w:rPr>
      </w:pPr>
    </w:p>
    <w:p w:rsidR="00141592" w:rsidRDefault="0006070B">
      <w:pPr>
        <w:tabs>
          <w:tab w:val="left" w:pos="426"/>
          <w:tab w:val="left" w:pos="567"/>
        </w:tabs>
        <w:jc w:val="center"/>
        <w:rPr>
          <w:rFonts w:ascii="Calibri" w:hAnsi="Calibri" w:cs="Calibri"/>
          <w:b/>
          <w:color w:val="000000" w:themeColor="text1"/>
        </w:rPr>
      </w:pPr>
      <w:r>
        <w:rPr>
          <w:rFonts w:ascii="Calibri" w:hAnsi="Calibri" w:cs="Calibri"/>
          <w:b/>
          <w:color w:val="000000" w:themeColor="text1"/>
        </w:rPr>
        <w:t>§ 19</w:t>
      </w:r>
    </w:p>
    <w:p w:rsidR="00141592" w:rsidRDefault="0006070B">
      <w:pPr>
        <w:keepNext/>
        <w:jc w:val="center"/>
        <w:outlineLvl w:val="0"/>
        <w:rPr>
          <w:rFonts w:ascii="Calibri" w:hAnsi="Calibri" w:cs="Calibri"/>
          <w:b/>
          <w:color w:val="000000" w:themeColor="text1"/>
        </w:rPr>
      </w:pPr>
      <w:r>
        <w:rPr>
          <w:rFonts w:ascii="Calibri" w:hAnsi="Calibri" w:cs="Calibri"/>
          <w:b/>
          <w:color w:val="000000" w:themeColor="text1"/>
        </w:rPr>
        <w:t>WARUNKI ZMIANY UMOWY</w:t>
      </w:r>
    </w:p>
    <w:p w:rsidR="00141592" w:rsidRDefault="00141592">
      <w:pPr>
        <w:widowControl w:val="0"/>
        <w:contextualSpacing/>
        <w:rPr>
          <w:rFonts w:ascii="Calibri" w:hAnsi="Calibri" w:cs="Calibri"/>
          <w:b/>
          <w:bCs/>
        </w:rPr>
      </w:pPr>
    </w:p>
    <w:p w:rsidR="008F2117" w:rsidRPr="008F2117" w:rsidRDefault="008F2117" w:rsidP="008F2117">
      <w:pPr>
        <w:suppressAutoHyphens w:val="0"/>
        <w:ind w:left="284" w:hanging="284"/>
        <w:jc w:val="both"/>
        <w:rPr>
          <w:rFonts w:asciiTheme="minorHAnsi" w:hAnsiTheme="minorHAnsi" w:cstheme="minorHAnsi"/>
        </w:rPr>
      </w:pPr>
      <w:r w:rsidRPr="008F2117">
        <w:rPr>
          <w:rFonts w:asciiTheme="minorHAnsi" w:hAnsiTheme="minorHAnsi" w:cstheme="minorHAnsi"/>
        </w:rPr>
        <w:t>1.</w:t>
      </w:r>
      <w:r w:rsidRPr="008F2117">
        <w:rPr>
          <w:rFonts w:asciiTheme="minorHAnsi" w:hAnsiTheme="minorHAnsi" w:cstheme="minorHAnsi"/>
        </w:rPr>
        <w:tab/>
        <w:t>Przewiduje się możliwość zmiany postanowień zawartej Umowy w stosunku do treści oferty, na podstawie której dokonano wyboru Wykonawcy, w przypadku wystąpienia co najmniej jednej z okoliczności wymienionych poniżej, z uwzględnieniem podanych warunków ich wprowadzenia:</w:t>
      </w:r>
    </w:p>
    <w:p w:rsidR="008F2117" w:rsidRPr="008F2117" w:rsidRDefault="008F2117" w:rsidP="00D75A8A">
      <w:pPr>
        <w:numPr>
          <w:ilvl w:val="2"/>
          <w:numId w:val="22"/>
        </w:numPr>
        <w:suppressAutoHyphens w:val="0"/>
        <w:ind w:left="709"/>
        <w:contextualSpacing/>
        <w:jc w:val="both"/>
        <w:rPr>
          <w:rFonts w:asciiTheme="minorHAnsi" w:hAnsiTheme="minorHAnsi" w:cstheme="minorHAnsi"/>
        </w:rPr>
      </w:pPr>
      <w:r w:rsidRPr="008F2117">
        <w:rPr>
          <w:rFonts w:asciiTheme="minorHAnsi" w:hAnsiTheme="minorHAnsi" w:cstheme="minorHAnsi"/>
        </w:rPr>
        <w:t xml:space="preserve">Zamawiający dopuszcza przedłużenie terminu wykonania przedmiotu zamówienia </w:t>
      </w:r>
      <w:r w:rsidRPr="008F2117">
        <w:rPr>
          <w:rFonts w:asciiTheme="minorHAnsi" w:hAnsiTheme="minorHAnsi" w:cstheme="minorHAnsi"/>
        </w:rPr>
        <w:br/>
        <w:t>o czas opóźnienia, jeżeli takie opóźnienie ma lub będzie miało wpływ na wykonanie Przedmiotu Umowy w przypadku:</w:t>
      </w:r>
    </w:p>
    <w:p w:rsidR="008F2117" w:rsidRPr="008F2117" w:rsidRDefault="008F2117" w:rsidP="00D75A8A">
      <w:pPr>
        <w:numPr>
          <w:ilvl w:val="0"/>
          <w:numId w:val="33"/>
        </w:numPr>
        <w:suppressAutoHyphens w:val="0"/>
        <w:ind w:left="1134" w:hanging="284"/>
        <w:contextualSpacing/>
        <w:jc w:val="both"/>
        <w:rPr>
          <w:rFonts w:asciiTheme="minorHAnsi" w:hAnsiTheme="minorHAnsi" w:cstheme="minorHAnsi"/>
        </w:rPr>
      </w:pPr>
      <w:r w:rsidRPr="008F2117">
        <w:rPr>
          <w:rFonts w:asciiTheme="minorHAnsi" w:hAnsiTheme="minorHAnsi" w:cstheme="minorHAnsi"/>
        </w:rPr>
        <w:lastRenderedPageBreak/>
        <w:t>powstania konieczności wykonania zamówień dodatkowych, których wykonanie jest niezbędne dla wykonania Przedmiotu Umowy,</w:t>
      </w:r>
    </w:p>
    <w:p w:rsidR="008F2117" w:rsidRPr="008F2117" w:rsidRDefault="008F2117" w:rsidP="00D75A8A">
      <w:pPr>
        <w:numPr>
          <w:ilvl w:val="0"/>
          <w:numId w:val="33"/>
        </w:numPr>
        <w:suppressAutoHyphens w:val="0"/>
        <w:ind w:left="1134" w:hanging="284"/>
        <w:contextualSpacing/>
        <w:jc w:val="both"/>
        <w:rPr>
          <w:rFonts w:asciiTheme="minorHAnsi" w:hAnsiTheme="minorHAnsi" w:cstheme="minorHAnsi"/>
        </w:rPr>
      </w:pPr>
      <w:r w:rsidRPr="008F2117">
        <w:rPr>
          <w:rFonts w:asciiTheme="minorHAnsi" w:hAnsiTheme="minorHAnsi" w:cstheme="minorHAnsi"/>
        </w:rPr>
        <w:t>siły wyższej lub klęski żywiołowej,</w:t>
      </w:r>
    </w:p>
    <w:p w:rsidR="008F2117" w:rsidRPr="008F2117" w:rsidRDefault="008F2117" w:rsidP="00D75A8A">
      <w:pPr>
        <w:numPr>
          <w:ilvl w:val="0"/>
          <w:numId w:val="33"/>
        </w:numPr>
        <w:suppressAutoHyphens w:val="0"/>
        <w:ind w:left="1134" w:hanging="284"/>
        <w:contextualSpacing/>
        <w:jc w:val="both"/>
        <w:rPr>
          <w:rFonts w:asciiTheme="minorHAnsi" w:hAnsiTheme="minorHAnsi" w:cstheme="minorHAnsi"/>
        </w:rPr>
      </w:pPr>
      <w:r w:rsidRPr="008F2117">
        <w:rPr>
          <w:rFonts w:asciiTheme="minorHAnsi" w:hAnsiTheme="minorHAnsi" w:cstheme="minorHAnsi"/>
        </w:rPr>
        <w:t>przedłużenia procedury wyboru oferty najkorzystniejszej,</w:t>
      </w:r>
    </w:p>
    <w:p w:rsidR="008F2117" w:rsidRPr="008F2117" w:rsidRDefault="008F2117" w:rsidP="00D75A8A">
      <w:pPr>
        <w:numPr>
          <w:ilvl w:val="0"/>
          <w:numId w:val="33"/>
        </w:numPr>
        <w:suppressAutoHyphens w:val="0"/>
        <w:ind w:left="1134" w:hanging="284"/>
        <w:contextualSpacing/>
        <w:jc w:val="both"/>
        <w:rPr>
          <w:rFonts w:asciiTheme="minorHAnsi" w:hAnsiTheme="minorHAnsi" w:cstheme="minorHAnsi"/>
        </w:rPr>
      </w:pPr>
      <w:r w:rsidRPr="008F2117">
        <w:rPr>
          <w:rFonts w:asciiTheme="minorHAnsi" w:hAnsiTheme="minorHAnsi" w:cstheme="minorHAnsi"/>
        </w:rPr>
        <w:t xml:space="preserve">wstrzymania realizacji dostaw przez Zamawiającego, </w:t>
      </w:r>
    </w:p>
    <w:p w:rsidR="008F2117" w:rsidRPr="008F2117" w:rsidRDefault="008F2117" w:rsidP="00D75A8A">
      <w:pPr>
        <w:numPr>
          <w:ilvl w:val="0"/>
          <w:numId w:val="33"/>
        </w:numPr>
        <w:suppressAutoHyphens w:val="0"/>
        <w:ind w:left="1134" w:hanging="284"/>
        <w:contextualSpacing/>
        <w:jc w:val="both"/>
        <w:rPr>
          <w:rFonts w:asciiTheme="minorHAnsi" w:hAnsiTheme="minorHAnsi" w:cstheme="minorHAnsi"/>
        </w:rPr>
      </w:pPr>
      <w:r w:rsidRPr="008F2117">
        <w:rPr>
          <w:rFonts w:asciiTheme="minorHAnsi" w:hAnsiTheme="minorHAnsi" w:cstheme="minorHAnsi"/>
        </w:rPr>
        <w:t>gdy zaistnieje inna, niemożliwa do przewidzenia w momencie zawarcia umowy okoliczność prawna, ekonomiczna, finansowa  lub techniczna, skutkująca brakiem możliwości należytego wykonania umowy, zgodnie ze specyfikacją istotnych warunków zamówienia,</w:t>
      </w:r>
    </w:p>
    <w:p w:rsidR="008F2117" w:rsidRPr="008F2117" w:rsidRDefault="008F2117" w:rsidP="00D75A8A">
      <w:pPr>
        <w:numPr>
          <w:ilvl w:val="0"/>
          <w:numId w:val="33"/>
        </w:numPr>
        <w:suppressAutoHyphens w:val="0"/>
        <w:ind w:left="1134" w:hanging="284"/>
        <w:contextualSpacing/>
        <w:jc w:val="both"/>
        <w:rPr>
          <w:rFonts w:asciiTheme="minorHAnsi" w:hAnsiTheme="minorHAnsi" w:cstheme="minorHAnsi"/>
        </w:rPr>
      </w:pPr>
      <w:r w:rsidRPr="008F2117">
        <w:rPr>
          <w:rFonts w:asciiTheme="minorHAnsi" w:hAnsiTheme="minorHAnsi" w:cstheme="minorHAnsi"/>
        </w:rPr>
        <w:t>opóźnienia w zakresie dostawy wyposażenia, jeże</w:t>
      </w:r>
      <w:r w:rsidR="00624A3F">
        <w:rPr>
          <w:rFonts w:asciiTheme="minorHAnsi" w:hAnsiTheme="minorHAnsi" w:cstheme="minorHAnsi"/>
        </w:rPr>
        <w:t xml:space="preserve">li opóźnienie dostaw nie wynika </w:t>
      </w:r>
      <w:r w:rsidRPr="008F2117">
        <w:rPr>
          <w:rFonts w:asciiTheme="minorHAnsi" w:hAnsiTheme="minorHAnsi" w:cstheme="minorHAnsi"/>
        </w:rPr>
        <w:t>z przyczyn leżących po stronie Wykonawcy.</w:t>
      </w:r>
    </w:p>
    <w:p w:rsidR="008F2117" w:rsidRPr="008F2117" w:rsidRDefault="008F2117" w:rsidP="00D75A8A">
      <w:pPr>
        <w:numPr>
          <w:ilvl w:val="2"/>
          <w:numId w:val="22"/>
        </w:numPr>
        <w:suppressAutoHyphens w:val="0"/>
        <w:ind w:left="709"/>
        <w:contextualSpacing/>
        <w:jc w:val="both"/>
        <w:rPr>
          <w:rFonts w:asciiTheme="minorHAnsi" w:hAnsiTheme="minorHAnsi" w:cstheme="minorHAnsi"/>
        </w:rPr>
      </w:pPr>
      <w:r w:rsidRPr="008F2117">
        <w:rPr>
          <w:rFonts w:asciiTheme="minorHAnsi" w:hAnsiTheme="minorHAnsi" w:cstheme="minorHAnsi"/>
        </w:rPr>
        <w:t xml:space="preserve">Dopuszcza się możliwość skrócenia terminu realizacji Umowy za zgodą stron </w:t>
      </w:r>
      <w:r w:rsidRPr="008F2117">
        <w:rPr>
          <w:rFonts w:asciiTheme="minorHAnsi" w:hAnsiTheme="minorHAnsi" w:cstheme="minorHAnsi"/>
        </w:rPr>
        <w:br/>
        <w:t>w przypadku, gdy zaistnieje potrzeba dokonania takiej zmiany ze względu na okoliczności ekonomiczne, społeczne lub prawne.</w:t>
      </w:r>
    </w:p>
    <w:p w:rsidR="008F2117" w:rsidRPr="008F2117" w:rsidRDefault="008F2117" w:rsidP="00D75A8A">
      <w:pPr>
        <w:numPr>
          <w:ilvl w:val="2"/>
          <w:numId w:val="22"/>
        </w:numPr>
        <w:suppressAutoHyphens w:val="0"/>
        <w:ind w:left="709"/>
        <w:contextualSpacing/>
        <w:jc w:val="both"/>
        <w:rPr>
          <w:rFonts w:asciiTheme="minorHAnsi" w:hAnsiTheme="minorHAnsi" w:cstheme="minorHAnsi"/>
        </w:rPr>
      </w:pPr>
      <w:r w:rsidRPr="008F2117">
        <w:rPr>
          <w:rFonts w:asciiTheme="minorHAnsi" w:hAnsiTheme="minorHAnsi" w:cstheme="minorHAnsi"/>
        </w:rPr>
        <w:t>w przypadku wykonywania dostaw zamiennych/dodatkowych lub ograniczenia zakresu rzeczowego przedmiotu zamówienia (zmniejszenia/zwiększenia) – zmiana może dotyczyć wynagrodzenia, terminu wykonania i innych koniecznych zmian.</w:t>
      </w:r>
    </w:p>
    <w:p w:rsidR="008F2117" w:rsidRPr="008F2117" w:rsidRDefault="008F2117" w:rsidP="00D75A8A">
      <w:pPr>
        <w:numPr>
          <w:ilvl w:val="2"/>
          <w:numId w:val="22"/>
        </w:numPr>
        <w:suppressAutoHyphens w:val="0"/>
        <w:ind w:left="709"/>
        <w:contextualSpacing/>
        <w:jc w:val="both"/>
        <w:rPr>
          <w:rFonts w:asciiTheme="minorHAnsi" w:hAnsiTheme="minorHAnsi" w:cstheme="minorHAnsi"/>
        </w:rPr>
      </w:pPr>
      <w:r w:rsidRPr="008F2117">
        <w:rPr>
          <w:rFonts w:asciiTheme="minorHAnsi" w:hAnsiTheme="minorHAnsi" w:cstheme="minorHAnsi"/>
        </w:rPr>
        <w:t>W przypadku zmiany powszechnie obowiązujących przepisów prawa w zakresie mającym wpływ na realizację Przedmiotu Umowy.</w:t>
      </w:r>
    </w:p>
    <w:p w:rsidR="008F2117" w:rsidRPr="008F2117" w:rsidRDefault="008F2117" w:rsidP="00D75A8A">
      <w:pPr>
        <w:numPr>
          <w:ilvl w:val="2"/>
          <w:numId w:val="22"/>
        </w:numPr>
        <w:suppressAutoHyphens w:val="0"/>
        <w:ind w:left="709"/>
        <w:contextualSpacing/>
        <w:jc w:val="both"/>
        <w:rPr>
          <w:rFonts w:asciiTheme="minorHAnsi" w:hAnsiTheme="minorHAnsi" w:cstheme="minorHAnsi"/>
        </w:rPr>
      </w:pPr>
      <w:r w:rsidRPr="008F2117">
        <w:rPr>
          <w:rFonts w:asciiTheme="minorHAnsi" w:hAnsiTheme="minorHAnsi" w:cstheme="minorHAnsi"/>
        </w:rPr>
        <w:t>W przypadku zmniejszenia lub ograniczenia zakresu Przedmiotu Umowy, wynagrodzenie przysługujące Wykonawcy zostanie pomniejszone, przy czym Zamawiający zapłaci za wszystkie udokumentowane poniesione już  koszty tego zakresu rzeczowego.</w:t>
      </w:r>
    </w:p>
    <w:p w:rsidR="008F2117" w:rsidRPr="008F2117" w:rsidRDefault="008F2117" w:rsidP="00D75A8A">
      <w:pPr>
        <w:numPr>
          <w:ilvl w:val="2"/>
          <w:numId w:val="22"/>
        </w:numPr>
        <w:suppressAutoHyphens w:val="0"/>
        <w:ind w:left="709"/>
        <w:contextualSpacing/>
        <w:jc w:val="both"/>
        <w:rPr>
          <w:rFonts w:asciiTheme="minorHAnsi" w:hAnsiTheme="minorHAnsi" w:cstheme="minorHAnsi"/>
        </w:rPr>
      </w:pPr>
      <w:r w:rsidRPr="008F2117">
        <w:rPr>
          <w:rFonts w:asciiTheme="minorHAnsi" w:hAnsiTheme="minorHAnsi" w:cstheme="minorHAnsi"/>
        </w:rPr>
        <w:t>Dopuszczalna jest zmiana wysokości wynagrodzenia wykonawcy w przypadku wykonania dostaw</w:t>
      </w:r>
      <w:r w:rsidRPr="008F2117">
        <w:rPr>
          <w:rFonts w:asciiTheme="minorHAnsi" w:hAnsiTheme="minorHAnsi" w:cstheme="minorHAnsi"/>
          <w:color w:val="92D050"/>
        </w:rPr>
        <w:t xml:space="preserve"> </w:t>
      </w:r>
      <w:r w:rsidRPr="008F2117">
        <w:rPr>
          <w:rFonts w:asciiTheme="minorHAnsi" w:hAnsiTheme="minorHAnsi" w:cstheme="minorHAnsi"/>
        </w:rPr>
        <w:t>dodatkowych, które zostaną rozliczone zgodnie z zapisami § 8 Umowy.</w:t>
      </w:r>
    </w:p>
    <w:p w:rsidR="008F2117" w:rsidRPr="008F2117" w:rsidRDefault="008F2117" w:rsidP="008F2117">
      <w:pPr>
        <w:suppressAutoHyphens w:val="0"/>
        <w:jc w:val="both"/>
        <w:rPr>
          <w:rFonts w:asciiTheme="minorHAnsi" w:hAnsiTheme="minorHAnsi" w:cstheme="minorHAnsi"/>
        </w:rPr>
      </w:pPr>
      <w:r w:rsidRPr="008F2117">
        <w:rPr>
          <w:rFonts w:asciiTheme="minorHAnsi" w:hAnsiTheme="minorHAnsi" w:cstheme="minorHAnsi"/>
        </w:rPr>
        <w:t xml:space="preserve">2. Określając warunki dokonania zmiany Umowy, sporządza się protokół konieczności, biorąc pod uwagę w szczególności: </w:t>
      </w:r>
    </w:p>
    <w:p w:rsidR="008F2117" w:rsidRPr="008F2117" w:rsidRDefault="008F2117" w:rsidP="008F2117">
      <w:pPr>
        <w:suppressAutoHyphens w:val="0"/>
        <w:ind w:left="709" w:hanging="283"/>
        <w:jc w:val="both"/>
        <w:rPr>
          <w:rFonts w:asciiTheme="minorHAnsi" w:hAnsiTheme="minorHAnsi" w:cstheme="minorHAnsi"/>
        </w:rPr>
      </w:pPr>
      <w:r w:rsidRPr="008F2117">
        <w:rPr>
          <w:rFonts w:asciiTheme="minorHAnsi" w:hAnsiTheme="minorHAnsi" w:cstheme="minorHAnsi"/>
        </w:rPr>
        <w:t>1)</w:t>
      </w:r>
      <w:r w:rsidRPr="008F2117">
        <w:rPr>
          <w:rFonts w:asciiTheme="minorHAnsi" w:hAnsiTheme="minorHAnsi" w:cstheme="minorHAnsi"/>
        </w:rPr>
        <w:tab/>
        <w:t xml:space="preserve">opis zmiany, </w:t>
      </w:r>
    </w:p>
    <w:p w:rsidR="008F2117" w:rsidRPr="008F2117" w:rsidRDefault="008F2117" w:rsidP="008F2117">
      <w:pPr>
        <w:suppressAutoHyphens w:val="0"/>
        <w:ind w:left="709" w:hanging="283"/>
        <w:jc w:val="both"/>
        <w:rPr>
          <w:rFonts w:asciiTheme="minorHAnsi" w:hAnsiTheme="minorHAnsi" w:cstheme="minorHAnsi"/>
        </w:rPr>
      </w:pPr>
      <w:r w:rsidRPr="008F2117">
        <w:rPr>
          <w:rFonts w:asciiTheme="minorHAnsi" w:hAnsiTheme="minorHAnsi" w:cstheme="minorHAnsi"/>
        </w:rPr>
        <w:t>2)</w:t>
      </w:r>
      <w:r w:rsidRPr="008F2117">
        <w:rPr>
          <w:rFonts w:asciiTheme="minorHAnsi" w:hAnsiTheme="minorHAnsi" w:cstheme="minorHAnsi"/>
        </w:rPr>
        <w:tab/>
        <w:t xml:space="preserve">uzasadnienie zmiany, </w:t>
      </w:r>
    </w:p>
    <w:p w:rsidR="008F2117" w:rsidRPr="008F2117" w:rsidRDefault="008F2117" w:rsidP="008F2117">
      <w:pPr>
        <w:suppressAutoHyphens w:val="0"/>
        <w:ind w:left="709" w:hanging="283"/>
        <w:jc w:val="both"/>
        <w:rPr>
          <w:rFonts w:asciiTheme="minorHAnsi" w:hAnsiTheme="minorHAnsi" w:cstheme="minorHAnsi"/>
        </w:rPr>
      </w:pPr>
      <w:r w:rsidRPr="008F2117">
        <w:rPr>
          <w:rFonts w:asciiTheme="minorHAnsi" w:hAnsiTheme="minorHAnsi" w:cstheme="minorHAnsi"/>
        </w:rPr>
        <w:t>3)</w:t>
      </w:r>
      <w:r w:rsidRPr="008F2117">
        <w:rPr>
          <w:rFonts w:asciiTheme="minorHAnsi" w:hAnsiTheme="minorHAnsi" w:cstheme="minorHAnsi"/>
        </w:rPr>
        <w:tab/>
        <w:t xml:space="preserve">koszt zmiany i sposób jego wyliczenia, </w:t>
      </w:r>
    </w:p>
    <w:p w:rsidR="008F2117" w:rsidRPr="008F2117" w:rsidRDefault="008F2117" w:rsidP="008F2117">
      <w:pPr>
        <w:suppressAutoHyphens w:val="0"/>
        <w:ind w:left="709" w:hanging="283"/>
        <w:jc w:val="both"/>
        <w:rPr>
          <w:rFonts w:asciiTheme="minorHAnsi" w:hAnsiTheme="minorHAnsi" w:cstheme="minorHAnsi"/>
        </w:rPr>
      </w:pPr>
      <w:r w:rsidRPr="008F2117">
        <w:rPr>
          <w:rFonts w:asciiTheme="minorHAnsi" w:hAnsiTheme="minorHAnsi" w:cstheme="minorHAnsi"/>
        </w:rPr>
        <w:t>4)</w:t>
      </w:r>
      <w:r w:rsidRPr="008F2117">
        <w:rPr>
          <w:rFonts w:asciiTheme="minorHAnsi" w:hAnsiTheme="minorHAnsi" w:cstheme="minorHAnsi"/>
        </w:rPr>
        <w:tab/>
        <w:t xml:space="preserve">wpływ zmiany na wysokość wynagrodzenia, </w:t>
      </w:r>
    </w:p>
    <w:p w:rsidR="008F2117" w:rsidRPr="008F2117" w:rsidRDefault="008F2117" w:rsidP="008F2117">
      <w:pPr>
        <w:suppressAutoHyphens w:val="0"/>
        <w:ind w:left="709" w:hanging="283"/>
        <w:jc w:val="both"/>
        <w:rPr>
          <w:rFonts w:asciiTheme="minorHAnsi" w:hAnsiTheme="minorHAnsi" w:cstheme="minorHAnsi"/>
        </w:rPr>
      </w:pPr>
      <w:r w:rsidRPr="008F2117">
        <w:rPr>
          <w:rFonts w:asciiTheme="minorHAnsi" w:hAnsiTheme="minorHAnsi" w:cstheme="minorHAnsi"/>
        </w:rPr>
        <w:t>5)</w:t>
      </w:r>
      <w:r w:rsidRPr="008F2117">
        <w:rPr>
          <w:rFonts w:asciiTheme="minorHAnsi" w:hAnsiTheme="minorHAnsi" w:cstheme="minorHAnsi"/>
        </w:rPr>
        <w:tab/>
        <w:t xml:space="preserve">czas wykonania zmiany, </w:t>
      </w:r>
    </w:p>
    <w:p w:rsidR="008F2117" w:rsidRPr="008F2117" w:rsidRDefault="008F2117" w:rsidP="008F2117">
      <w:pPr>
        <w:suppressAutoHyphens w:val="0"/>
        <w:ind w:left="709" w:hanging="283"/>
        <w:jc w:val="both"/>
        <w:rPr>
          <w:rFonts w:asciiTheme="minorHAnsi" w:hAnsiTheme="minorHAnsi" w:cstheme="minorHAnsi"/>
        </w:rPr>
      </w:pPr>
      <w:r w:rsidRPr="008F2117">
        <w:rPr>
          <w:rFonts w:asciiTheme="minorHAnsi" w:hAnsiTheme="minorHAnsi" w:cstheme="minorHAnsi"/>
        </w:rPr>
        <w:t>6)</w:t>
      </w:r>
      <w:r w:rsidRPr="008F2117">
        <w:rPr>
          <w:rFonts w:asciiTheme="minorHAnsi" w:hAnsiTheme="minorHAnsi" w:cstheme="minorHAnsi"/>
        </w:rPr>
        <w:tab/>
        <w:t xml:space="preserve">wpływ zmiany na termin zakończenia Umowy. </w:t>
      </w:r>
    </w:p>
    <w:p w:rsidR="008F2117" w:rsidRPr="008F2117" w:rsidRDefault="008F2117" w:rsidP="008F2117">
      <w:pPr>
        <w:suppressAutoHyphens w:val="0"/>
        <w:ind w:left="284" w:hanging="284"/>
        <w:jc w:val="both"/>
        <w:rPr>
          <w:rFonts w:asciiTheme="minorHAnsi" w:hAnsiTheme="minorHAnsi" w:cstheme="minorHAnsi"/>
        </w:rPr>
      </w:pPr>
      <w:bookmarkStart w:id="2" w:name="_Hlk83107594"/>
      <w:r w:rsidRPr="008F2117">
        <w:rPr>
          <w:rFonts w:asciiTheme="minorHAnsi" w:hAnsiTheme="minorHAnsi" w:cstheme="minorHAnsi"/>
        </w:rPr>
        <w:t>3. Zmiana umowy wymaga formy pisemnej pod rygorem nieważności.</w:t>
      </w:r>
    </w:p>
    <w:bookmarkEnd w:id="2"/>
    <w:p w:rsidR="008F2117" w:rsidRDefault="008F2117">
      <w:pPr>
        <w:widowControl w:val="0"/>
        <w:contextualSpacing/>
        <w:rPr>
          <w:rFonts w:ascii="Calibri" w:hAnsi="Calibri" w:cs="Calibri"/>
          <w:b/>
          <w:bCs/>
        </w:rPr>
      </w:pPr>
    </w:p>
    <w:p w:rsidR="00141592" w:rsidRDefault="0006070B">
      <w:pPr>
        <w:ind w:left="567" w:hanging="567"/>
        <w:contextualSpacing/>
        <w:jc w:val="center"/>
        <w:rPr>
          <w:rFonts w:ascii="Calibri" w:eastAsia="Calibri" w:hAnsi="Calibri" w:cs="Calibri"/>
          <w:b/>
          <w:bCs/>
          <w:lang w:eastAsia="en-US"/>
        </w:rPr>
      </w:pPr>
      <w:r>
        <w:rPr>
          <w:rFonts w:ascii="Calibri" w:eastAsia="Calibri" w:hAnsi="Calibri" w:cs="Calibri"/>
          <w:b/>
          <w:bCs/>
          <w:lang w:eastAsia="en-US"/>
        </w:rPr>
        <w:t>§ 20</w:t>
      </w:r>
    </w:p>
    <w:p w:rsidR="00141592" w:rsidRDefault="0006070B">
      <w:pPr>
        <w:keepNext/>
        <w:jc w:val="center"/>
        <w:rPr>
          <w:rFonts w:ascii="Calibri" w:hAnsi="Calibri" w:cs="Calibri"/>
          <w:b/>
        </w:rPr>
      </w:pPr>
      <w:r>
        <w:rPr>
          <w:rFonts w:ascii="Calibri" w:hAnsi="Calibri" w:cs="Calibri"/>
          <w:b/>
        </w:rPr>
        <w:t>ZAPEWNIENIE DOSTĘPNOŚCI</w:t>
      </w:r>
    </w:p>
    <w:p w:rsidR="00141592" w:rsidRDefault="0006070B">
      <w:pPr>
        <w:shd w:val="clear" w:color="auto" w:fill="FFFFFF"/>
        <w:ind w:left="284" w:hanging="284"/>
        <w:jc w:val="both"/>
        <w:rPr>
          <w:rFonts w:ascii="Calibri" w:eastAsia="Calibri" w:hAnsi="Calibri" w:cs="Calibri"/>
          <w:lang w:eastAsia="en-US"/>
        </w:rPr>
      </w:pPr>
      <w:r>
        <w:rPr>
          <w:rFonts w:ascii="Calibri" w:eastAsia="Calibri" w:hAnsi="Calibri" w:cs="Calibri"/>
          <w:sz w:val="22"/>
          <w:szCs w:val="22"/>
          <w:lang w:eastAsia="en-US"/>
        </w:rPr>
        <w:t>1.</w:t>
      </w:r>
      <w:r>
        <w:rPr>
          <w:rFonts w:ascii="Calibri" w:eastAsia="Calibri" w:hAnsi="Calibri" w:cs="Calibri"/>
          <w:lang w:eastAsia="en-US"/>
        </w:rPr>
        <w:t xml:space="preserve"> Wykonawca w ramach realizacji niniejszej umowy jest zobowiązany do zapewnienia dostępności osobom ze szczególnymi potrzebami, zgodnie z tematyką zadania publicznego, w zakresie określonym w </w:t>
      </w:r>
      <w:r>
        <w:rPr>
          <w:rFonts w:ascii="Calibri" w:eastAsia="Calibri" w:hAnsi="Calibri" w:cs="Calibri"/>
          <w:spacing w:val="6"/>
          <w:lang w:eastAsia="en-US"/>
        </w:rPr>
        <w:t>art. 6 pkt 1, 2 i 3 ustawy </w:t>
      </w:r>
      <w:r>
        <w:rPr>
          <w:rFonts w:ascii="Calibri" w:eastAsia="Calibri" w:hAnsi="Calibri" w:cs="Calibri"/>
          <w:lang w:eastAsia="en-US"/>
        </w:rPr>
        <w:t>z dnia 19 lipca 2019r. o zapewnianiu dostępności osobom ze szczególnymi potrzebami.</w:t>
      </w:r>
    </w:p>
    <w:p w:rsidR="00141592" w:rsidRDefault="0006070B">
      <w:pPr>
        <w:shd w:val="clear" w:color="auto" w:fill="FFFFFF"/>
        <w:ind w:left="284" w:hanging="284"/>
        <w:jc w:val="both"/>
        <w:rPr>
          <w:rFonts w:ascii="Calibri" w:eastAsia="Calibri" w:hAnsi="Calibri" w:cs="Calibri"/>
          <w:lang w:eastAsia="en-US"/>
        </w:rPr>
      </w:pPr>
      <w:r>
        <w:rPr>
          <w:rFonts w:ascii="Calibri" w:eastAsia="Calibri" w:hAnsi="Calibri" w:cs="Calibri"/>
          <w:sz w:val="22"/>
          <w:szCs w:val="22"/>
          <w:lang w:eastAsia="en-US"/>
        </w:rPr>
        <w:t>2.</w:t>
      </w:r>
      <w:r>
        <w:rPr>
          <w:rFonts w:ascii="Calibri" w:eastAsia="Calibri" w:hAnsi="Calibri" w:cs="Calibri"/>
          <w:lang w:eastAsia="en-US"/>
        </w:rPr>
        <w:t xml:space="preserve"> W indywidualnym przypadku, jeżeli Wykonawca nie jest w stanie, w szczególności ze względów technicznych lub prawnych, zapewnić dostępności</w:t>
      </w:r>
      <w:r>
        <w:rPr>
          <w:rFonts w:ascii="Calibri" w:eastAsia="Calibri" w:hAnsi="Calibri" w:cs="Calibri"/>
          <w:i/>
          <w:iCs/>
          <w:lang w:eastAsia="en-US"/>
        </w:rPr>
        <w:t> </w:t>
      </w:r>
      <w:r>
        <w:rPr>
          <w:rFonts w:ascii="Calibri" w:eastAsia="Calibri" w:hAnsi="Calibri" w:cs="Calibri"/>
          <w:lang w:eastAsia="en-US"/>
        </w:rPr>
        <w:t>osobom ze szczególnymi potrzebami w zakresie, o którym mowa w art. 6 pkt 1, 2 i 3 ustawy, Podmiot jest obowiązany zapewnić takiej osobie dostęp alternatywny, o którym mowa w art. 7 ustawy z dnia 19 lipca 2019 r. o zapewnianiu dostępności osobom ze szczególnymi potrzebami.</w:t>
      </w:r>
    </w:p>
    <w:p w:rsidR="00141592" w:rsidRDefault="00141592">
      <w:pPr>
        <w:contextualSpacing/>
        <w:jc w:val="both"/>
        <w:rPr>
          <w:rFonts w:ascii="Calibri" w:hAnsi="Calibri" w:cs="Calibri"/>
          <w:color w:val="000000" w:themeColor="text1"/>
        </w:rPr>
      </w:pPr>
    </w:p>
    <w:p w:rsidR="00141592" w:rsidRDefault="00141592">
      <w:pPr>
        <w:ind w:left="284" w:hanging="284"/>
        <w:contextualSpacing/>
        <w:jc w:val="both"/>
        <w:rPr>
          <w:rFonts w:ascii="Calibri" w:hAnsi="Calibri" w:cs="Calibri"/>
          <w:color w:val="000000" w:themeColor="text1"/>
        </w:rPr>
      </w:pPr>
    </w:p>
    <w:p w:rsidR="00141592" w:rsidRDefault="0006070B">
      <w:pPr>
        <w:keepNext/>
        <w:jc w:val="center"/>
        <w:rPr>
          <w:rFonts w:ascii="Calibri" w:hAnsi="Calibri" w:cs="Calibri"/>
          <w:b/>
          <w:color w:val="000000" w:themeColor="text1"/>
        </w:rPr>
      </w:pPr>
      <w:r>
        <w:rPr>
          <w:rFonts w:ascii="Calibri" w:hAnsi="Calibri" w:cs="Calibri"/>
          <w:b/>
          <w:color w:val="000000" w:themeColor="text1"/>
        </w:rPr>
        <w:lastRenderedPageBreak/>
        <w:t>§ 21</w:t>
      </w:r>
    </w:p>
    <w:p w:rsidR="00141592" w:rsidRDefault="0006070B">
      <w:pPr>
        <w:tabs>
          <w:tab w:val="left" w:pos="284"/>
        </w:tabs>
        <w:ind w:left="284" w:hanging="284"/>
        <w:jc w:val="center"/>
        <w:rPr>
          <w:rFonts w:ascii="Calibri" w:hAnsi="Calibri" w:cs="Calibri"/>
          <w:b/>
          <w:color w:val="000000" w:themeColor="text1"/>
        </w:rPr>
      </w:pPr>
      <w:r>
        <w:rPr>
          <w:rFonts w:ascii="Calibri" w:hAnsi="Calibri" w:cs="Calibri"/>
          <w:b/>
          <w:color w:val="000000" w:themeColor="text1"/>
        </w:rPr>
        <w:t>PRZETWARZANIE DANYCH OSOBOWYCH</w:t>
      </w:r>
    </w:p>
    <w:p w:rsidR="00141592" w:rsidRDefault="0006070B" w:rsidP="00D75A8A">
      <w:pPr>
        <w:numPr>
          <w:ilvl w:val="0"/>
          <w:numId w:val="9"/>
        </w:numPr>
        <w:tabs>
          <w:tab w:val="left" w:pos="284"/>
        </w:tabs>
        <w:ind w:left="284" w:hanging="284"/>
        <w:contextualSpacing/>
        <w:jc w:val="both"/>
        <w:rPr>
          <w:rFonts w:ascii="Calibri" w:hAnsi="Calibri"/>
          <w:color w:val="000000" w:themeColor="text1"/>
          <w:lang w:eastAsia="en-US" w:bidi="pl-PL"/>
        </w:rPr>
      </w:pPr>
      <w:r>
        <w:rPr>
          <w:rFonts w:ascii="Calibri" w:hAnsi="Calibri"/>
          <w:color w:val="000000" w:themeColor="text1"/>
          <w:lang w:eastAsia="en-US" w:bidi="pl-PL"/>
        </w:rPr>
        <w:t>W przypadku kiedy Wykonawca udostępnia Zamawiającemu dane osób realizujących zadania wynikające z podstawowej umowy, Wykonawca w imieniu Zamawiającego zrealizuje w udokumentowany sposób obowiązek informacyjny poprzez zaznajomienie swoich pracowników z klauzulą wg wzoru przekazanego przez Zamawiającego, stanowiącego załącznik nr 6 do niniejszej umowy.</w:t>
      </w:r>
    </w:p>
    <w:p w:rsidR="00141592" w:rsidRDefault="0006070B" w:rsidP="00D75A8A">
      <w:pPr>
        <w:numPr>
          <w:ilvl w:val="0"/>
          <w:numId w:val="10"/>
        </w:numPr>
        <w:tabs>
          <w:tab w:val="left" w:pos="284"/>
        </w:tabs>
        <w:ind w:left="284" w:hanging="284"/>
        <w:contextualSpacing/>
        <w:jc w:val="both"/>
        <w:rPr>
          <w:rFonts w:ascii="Calibri" w:hAnsi="Calibri"/>
          <w:color w:val="000000" w:themeColor="text1"/>
          <w:lang w:eastAsia="en-US" w:bidi="pl-PL"/>
        </w:rPr>
      </w:pPr>
      <w:r>
        <w:rPr>
          <w:rFonts w:ascii="Calibri" w:hAnsi="Calibri"/>
          <w:color w:val="000000" w:themeColor="text1"/>
          <w:lang w:eastAsia="en-US" w:bidi="pl-PL"/>
        </w:rPr>
        <w:t>W przypadku kiedy Zamawiający udostępnia Wykonawcy dane osób realizujących zadania wynikające z podstawowej umowy, Zamawiający w imieniu Wykonawcy zrealizuje w udokumentowany sposób obowiązek informacyjny poprzez zaznajomienie swoich pracowników z klauzulą wg wzoru przekazanego przez Wykonawcę, stanowiącego załącznik nr  7 do niniejszej umowy.</w:t>
      </w:r>
    </w:p>
    <w:p w:rsidR="00141592" w:rsidRDefault="00141592">
      <w:pPr>
        <w:keepNext/>
        <w:jc w:val="center"/>
        <w:rPr>
          <w:rFonts w:ascii="Calibri" w:hAnsi="Calibri" w:cs="Calibri"/>
          <w:b/>
          <w:color w:val="000000" w:themeColor="text1"/>
        </w:rPr>
      </w:pPr>
    </w:p>
    <w:p w:rsidR="00141592" w:rsidRDefault="0006070B">
      <w:pPr>
        <w:keepNext/>
        <w:jc w:val="center"/>
        <w:rPr>
          <w:rFonts w:ascii="Calibri" w:hAnsi="Calibri" w:cs="Calibri"/>
          <w:b/>
          <w:color w:val="000000" w:themeColor="text1"/>
        </w:rPr>
      </w:pPr>
      <w:r>
        <w:rPr>
          <w:rFonts w:ascii="Calibri" w:hAnsi="Calibri" w:cs="Calibri"/>
          <w:b/>
          <w:color w:val="000000" w:themeColor="text1"/>
        </w:rPr>
        <w:t>§22</w:t>
      </w:r>
    </w:p>
    <w:p w:rsidR="00141592" w:rsidRDefault="0006070B">
      <w:pPr>
        <w:keepNext/>
        <w:jc w:val="center"/>
        <w:outlineLvl w:val="0"/>
        <w:rPr>
          <w:rFonts w:ascii="Calibri" w:hAnsi="Calibri" w:cs="Calibri"/>
          <w:b/>
          <w:color w:val="000000" w:themeColor="text1"/>
        </w:rPr>
      </w:pPr>
      <w:r>
        <w:rPr>
          <w:rFonts w:ascii="Calibri" w:hAnsi="Calibri" w:cs="Calibri"/>
          <w:b/>
          <w:color w:val="000000" w:themeColor="text1"/>
        </w:rPr>
        <w:t>ROZSTRZYGANIE SPORÓW</w:t>
      </w:r>
    </w:p>
    <w:p w:rsidR="00141592" w:rsidRDefault="0006070B" w:rsidP="00D75A8A">
      <w:pPr>
        <w:numPr>
          <w:ilvl w:val="4"/>
          <w:numId w:val="4"/>
        </w:numPr>
        <w:tabs>
          <w:tab w:val="left" w:pos="284"/>
        </w:tabs>
        <w:ind w:left="284" w:hanging="284"/>
        <w:jc w:val="both"/>
        <w:rPr>
          <w:rFonts w:ascii="Calibri" w:hAnsi="Calibri" w:cs="Calibri"/>
          <w:bCs/>
          <w:color w:val="000000" w:themeColor="text1"/>
        </w:rPr>
      </w:pPr>
      <w:r>
        <w:rPr>
          <w:rFonts w:ascii="Calibri" w:hAnsi="Calibri" w:cs="Calibri"/>
          <w:bCs/>
          <w:color w:val="000000" w:themeColor="text1"/>
        </w:rPr>
        <w:t>Strony zgodnie postanawiają, że wszelkie ewentualne spory, które powstaną na tle realizacji umowy będą w pierwszej kolejności rozwiązywane w drodze polubownej.</w:t>
      </w:r>
    </w:p>
    <w:p w:rsidR="00141592" w:rsidRDefault="0006070B" w:rsidP="00D75A8A">
      <w:pPr>
        <w:numPr>
          <w:ilvl w:val="4"/>
          <w:numId w:val="4"/>
        </w:numPr>
        <w:tabs>
          <w:tab w:val="left" w:pos="284"/>
        </w:tabs>
        <w:ind w:left="284" w:hanging="284"/>
        <w:jc w:val="both"/>
        <w:rPr>
          <w:rFonts w:ascii="Calibri" w:hAnsi="Calibri" w:cs="Calibri"/>
          <w:bCs/>
          <w:color w:val="000000" w:themeColor="text1"/>
        </w:rPr>
      </w:pPr>
      <w:r>
        <w:rPr>
          <w:rFonts w:ascii="Calibri" w:hAnsi="Calibri" w:cs="Calibri"/>
          <w:bCs/>
          <w:color w:val="000000" w:themeColor="text1"/>
        </w:rPr>
        <w:t>W przypadku braku rozwiązań polubownych w terminie 30 dni od dnia zgłoszenia problemu, Strona niezadowolona, upoważniona będzie wystąpić na drogę sądową.</w:t>
      </w:r>
    </w:p>
    <w:p w:rsidR="00141592" w:rsidRDefault="0006070B" w:rsidP="00D75A8A">
      <w:pPr>
        <w:numPr>
          <w:ilvl w:val="4"/>
          <w:numId w:val="4"/>
        </w:numPr>
        <w:tabs>
          <w:tab w:val="left" w:pos="284"/>
        </w:tabs>
        <w:ind w:left="284" w:hanging="284"/>
        <w:jc w:val="both"/>
        <w:rPr>
          <w:rFonts w:ascii="Calibri" w:hAnsi="Calibri" w:cs="Calibri"/>
          <w:bCs/>
          <w:color w:val="000000" w:themeColor="text1"/>
        </w:rPr>
      </w:pPr>
      <w:r>
        <w:rPr>
          <w:rFonts w:ascii="Calibri" w:hAnsi="Calibri" w:cs="Calibri"/>
          <w:bCs/>
          <w:color w:val="000000" w:themeColor="text1"/>
        </w:rPr>
        <w:t>W sytuacji, o której mowa w ust. 2 niniejszego paragrafu, do rozstrzygnięcia sporu będzie sąd powszechny właściwy miejscowo dla siedziby Zamawiającego.</w:t>
      </w:r>
    </w:p>
    <w:p w:rsidR="00141592" w:rsidRDefault="00141592">
      <w:pPr>
        <w:keepNext/>
        <w:jc w:val="center"/>
        <w:rPr>
          <w:rFonts w:ascii="Calibri" w:hAnsi="Calibri" w:cs="Calibri"/>
          <w:b/>
          <w:color w:val="000000" w:themeColor="text1"/>
        </w:rPr>
      </w:pPr>
    </w:p>
    <w:p w:rsidR="00141592" w:rsidRDefault="00141592">
      <w:pPr>
        <w:keepNext/>
        <w:jc w:val="center"/>
        <w:rPr>
          <w:rFonts w:ascii="Calibri" w:hAnsi="Calibri" w:cs="Calibri"/>
          <w:b/>
          <w:color w:val="000000" w:themeColor="text1"/>
        </w:rPr>
      </w:pPr>
    </w:p>
    <w:p w:rsidR="00141592" w:rsidRDefault="0006070B">
      <w:pPr>
        <w:keepNext/>
        <w:jc w:val="center"/>
        <w:rPr>
          <w:rFonts w:ascii="Calibri" w:hAnsi="Calibri" w:cs="Calibri"/>
          <w:b/>
          <w:color w:val="000000" w:themeColor="text1"/>
        </w:rPr>
      </w:pPr>
      <w:r>
        <w:rPr>
          <w:rFonts w:ascii="Calibri" w:hAnsi="Calibri" w:cs="Calibri"/>
          <w:b/>
          <w:color w:val="000000" w:themeColor="text1"/>
        </w:rPr>
        <w:t>§23</w:t>
      </w:r>
    </w:p>
    <w:p w:rsidR="00141592" w:rsidRDefault="0006070B">
      <w:pPr>
        <w:keepNext/>
        <w:jc w:val="center"/>
        <w:rPr>
          <w:rFonts w:ascii="Calibri" w:hAnsi="Calibri" w:cs="Calibri"/>
          <w:b/>
          <w:color w:val="000000" w:themeColor="text1"/>
        </w:rPr>
      </w:pPr>
      <w:r>
        <w:rPr>
          <w:rFonts w:ascii="Calibri" w:hAnsi="Calibri" w:cs="Calibri"/>
          <w:b/>
          <w:color w:val="000000" w:themeColor="text1"/>
        </w:rPr>
        <w:t>POSTANOWIENIA KOŃCOWE</w:t>
      </w:r>
    </w:p>
    <w:p w:rsidR="00141592" w:rsidRDefault="0006070B" w:rsidP="00D75A8A">
      <w:pPr>
        <w:numPr>
          <w:ilvl w:val="0"/>
          <w:numId w:val="5"/>
        </w:numPr>
        <w:ind w:left="284" w:hanging="284"/>
        <w:jc w:val="both"/>
        <w:rPr>
          <w:rFonts w:ascii="Calibri" w:hAnsi="Calibri" w:cs="Calibri"/>
          <w:color w:val="000000" w:themeColor="text1"/>
        </w:rPr>
      </w:pPr>
      <w:r>
        <w:rPr>
          <w:rFonts w:ascii="Calibri" w:hAnsi="Calibri" w:cs="Calibri"/>
          <w:color w:val="000000" w:themeColor="text1"/>
        </w:rPr>
        <w:t xml:space="preserve">Wykonawca oświadcza, że jest w pełni uprawniony do zawarcia umowy na warunkach </w:t>
      </w:r>
      <w:r>
        <w:rPr>
          <w:rFonts w:ascii="Calibri" w:hAnsi="Calibri" w:cs="Calibri"/>
          <w:color w:val="000000" w:themeColor="text1"/>
        </w:rPr>
        <w:br/>
        <w:t>w niej określonych, a osoby występujące w jego imieniu przy zawarciu umowy są należycie umocowane do jego reprezentacji.</w:t>
      </w:r>
    </w:p>
    <w:p w:rsidR="00141592" w:rsidRDefault="0006070B" w:rsidP="00D75A8A">
      <w:pPr>
        <w:numPr>
          <w:ilvl w:val="0"/>
          <w:numId w:val="5"/>
        </w:numPr>
        <w:ind w:left="284" w:hanging="284"/>
        <w:jc w:val="both"/>
        <w:rPr>
          <w:rFonts w:ascii="Calibri" w:hAnsi="Calibri" w:cs="Calibri"/>
          <w:color w:val="000000" w:themeColor="text1"/>
        </w:rPr>
      </w:pPr>
      <w:r>
        <w:rPr>
          <w:rFonts w:ascii="Calibri" w:hAnsi="Calibri" w:cs="Calibri"/>
          <w:color w:val="000000" w:themeColor="text1"/>
        </w:rPr>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rsidR="00141592" w:rsidRDefault="00141592">
      <w:pPr>
        <w:ind w:left="284"/>
        <w:jc w:val="both"/>
        <w:rPr>
          <w:rFonts w:ascii="Calibri" w:hAnsi="Calibri" w:cs="Calibri"/>
          <w:color w:val="000000" w:themeColor="text1"/>
        </w:rPr>
      </w:pPr>
    </w:p>
    <w:p w:rsidR="00141592" w:rsidRDefault="0006070B">
      <w:pPr>
        <w:ind w:left="284"/>
        <w:jc w:val="both"/>
        <w:rPr>
          <w:rFonts w:ascii="Calibri" w:hAnsi="Calibri" w:cs="Calibri"/>
          <w:color w:val="000000" w:themeColor="text1"/>
        </w:rPr>
      </w:pPr>
      <w:r>
        <w:rPr>
          <w:rFonts w:ascii="Calibri" w:hAnsi="Calibri" w:cs="Calibri"/>
          <w:color w:val="000000" w:themeColor="text1"/>
        </w:rPr>
        <w:t>dla Zamawiającego:</w:t>
      </w:r>
    </w:p>
    <w:tbl>
      <w:tblPr>
        <w:tblW w:w="8508" w:type="dxa"/>
        <w:tblInd w:w="496" w:type="dxa"/>
        <w:tblLayout w:type="fixed"/>
        <w:tblCellMar>
          <w:left w:w="70" w:type="dxa"/>
          <w:right w:w="70" w:type="dxa"/>
        </w:tblCellMar>
        <w:tblLook w:val="0000" w:firstRow="0" w:lastRow="0" w:firstColumn="0" w:lastColumn="0" w:noHBand="0" w:noVBand="0"/>
      </w:tblPr>
      <w:tblGrid>
        <w:gridCol w:w="1494"/>
        <w:gridCol w:w="7014"/>
      </w:tblGrid>
      <w:tr w:rsidR="00141592">
        <w:trPr>
          <w:trHeight w:val="340"/>
        </w:trPr>
        <w:tc>
          <w:tcPr>
            <w:tcW w:w="1494" w:type="dxa"/>
            <w:tcBorders>
              <w:top w:val="single" w:sz="4" w:space="0" w:color="000000"/>
              <w:left w:val="single" w:sz="4" w:space="0" w:color="000000"/>
              <w:bottom w:val="single" w:sz="4" w:space="0" w:color="000000"/>
              <w:right w:val="single" w:sz="4" w:space="0" w:color="000000"/>
            </w:tcBorders>
            <w:vAlign w:val="center"/>
          </w:tcPr>
          <w:p w:rsidR="00141592" w:rsidRDefault="0006070B">
            <w:pPr>
              <w:widowControl w:val="0"/>
              <w:jc w:val="both"/>
              <w:rPr>
                <w:rFonts w:ascii="Calibri" w:hAnsi="Calibri" w:cs="Calibri"/>
                <w:color w:val="000000" w:themeColor="text1"/>
                <w:sz w:val="20"/>
                <w:szCs w:val="20"/>
              </w:rPr>
            </w:pPr>
            <w:r>
              <w:rPr>
                <w:rFonts w:ascii="Calibri" w:hAnsi="Calibri" w:cs="Calibri"/>
                <w:color w:val="000000" w:themeColor="text1"/>
                <w:sz w:val="20"/>
                <w:szCs w:val="20"/>
              </w:rPr>
              <w:t>Adres</w:t>
            </w:r>
          </w:p>
        </w:tc>
        <w:tc>
          <w:tcPr>
            <w:tcW w:w="7013" w:type="dxa"/>
            <w:tcBorders>
              <w:top w:val="single" w:sz="4" w:space="0" w:color="000000"/>
              <w:left w:val="single" w:sz="4" w:space="0" w:color="000000"/>
              <w:bottom w:val="single" w:sz="4" w:space="0" w:color="000000"/>
              <w:right w:val="single" w:sz="4" w:space="0" w:color="000000"/>
            </w:tcBorders>
            <w:vAlign w:val="center"/>
          </w:tcPr>
          <w:p w:rsidR="00141592" w:rsidRDefault="0006070B">
            <w:pPr>
              <w:widowControl w:val="0"/>
              <w:ind w:left="284"/>
              <w:contextualSpacing/>
              <w:rPr>
                <w:rFonts w:ascii="Calibri" w:hAnsi="Calibri" w:cs="Calibri"/>
                <w:color w:val="000000"/>
                <w:sz w:val="20"/>
                <w:szCs w:val="20"/>
              </w:rPr>
            </w:pPr>
            <w:r>
              <w:rPr>
                <w:rFonts w:ascii="Calibri" w:hAnsi="Calibri" w:cs="Calibri"/>
                <w:color w:val="000000"/>
                <w:sz w:val="20"/>
                <w:szCs w:val="20"/>
              </w:rPr>
              <w:t>Miejska Biblioteka Publiczna im. Galla Anonima w Głogowie</w:t>
            </w:r>
          </w:p>
          <w:p w:rsidR="00141592" w:rsidRDefault="0006070B">
            <w:pPr>
              <w:widowControl w:val="0"/>
              <w:ind w:left="284"/>
              <w:contextualSpacing/>
              <w:rPr>
                <w:rFonts w:ascii="Calibri" w:hAnsi="Calibri" w:cs="Calibri"/>
                <w:color w:val="000000"/>
                <w:sz w:val="20"/>
                <w:szCs w:val="20"/>
              </w:rPr>
            </w:pPr>
            <w:r>
              <w:rPr>
                <w:rFonts w:ascii="Calibri" w:hAnsi="Calibri" w:cs="Calibri"/>
                <w:color w:val="000000"/>
                <w:sz w:val="20"/>
                <w:szCs w:val="20"/>
              </w:rPr>
              <w:t>ul. Jedności Robotniczej 15 ,67-200 Głogów</w:t>
            </w:r>
          </w:p>
          <w:p w:rsidR="00141592" w:rsidRDefault="00141592">
            <w:pPr>
              <w:widowControl w:val="0"/>
              <w:jc w:val="center"/>
              <w:rPr>
                <w:rFonts w:ascii="Calibri" w:hAnsi="Calibri" w:cs="Calibri"/>
                <w:color w:val="000000" w:themeColor="text1"/>
                <w:sz w:val="20"/>
                <w:szCs w:val="20"/>
              </w:rPr>
            </w:pPr>
          </w:p>
        </w:tc>
      </w:tr>
      <w:tr w:rsidR="00141592">
        <w:trPr>
          <w:trHeight w:val="340"/>
        </w:trPr>
        <w:tc>
          <w:tcPr>
            <w:tcW w:w="1494" w:type="dxa"/>
            <w:tcBorders>
              <w:top w:val="single" w:sz="4" w:space="0" w:color="000000"/>
              <w:left w:val="single" w:sz="4" w:space="0" w:color="000000"/>
              <w:bottom w:val="single" w:sz="4" w:space="0" w:color="000000"/>
              <w:right w:val="single" w:sz="4" w:space="0" w:color="000000"/>
            </w:tcBorders>
            <w:vAlign w:val="center"/>
          </w:tcPr>
          <w:p w:rsidR="00141592" w:rsidRDefault="0006070B">
            <w:pPr>
              <w:widowControl w:val="0"/>
              <w:jc w:val="both"/>
              <w:rPr>
                <w:rFonts w:ascii="Calibri" w:hAnsi="Calibri" w:cs="Calibri"/>
                <w:color w:val="000000" w:themeColor="text1"/>
                <w:sz w:val="20"/>
                <w:szCs w:val="20"/>
              </w:rPr>
            </w:pPr>
            <w:r>
              <w:rPr>
                <w:rFonts w:ascii="Calibri" w:hAnsi="Calibri" w:cs="Calibri"/>
                <w:color w:val="000000" w:themeColor="text1"/>
                <w:sz w:val="20"/>
                <w:szCs w:val="20"/>
              </w:rPr>
              <w:t>Telefon</w:t>
            </w:r>
          </w:p>
        </w:tc>
        <w:tc>
          <w:tcPr>
            <w:tcW w:w="7013" w:type="dxa"/>
            <w:tcBorders>
              <w:top w:val="single" w:sz="4" w:space="0" w:color="000000"/>
              <w:left w:val="single" w:sz="4" w:space="0" w:color="000000"/>
              <w:bottom w:val="single" w:sz="4" w:space="0" w:color="000000"/>
              <w:right w:val="single" w:sz="4" w:space="0" w:color="000000"/>
            </w:tcBorders>
          </w:tcPr>
          <w:p w:rsidR="00141592" w:rsidRDefault="0006070B">
            <w:pPr>
              <w:widowControl w:val="0"/>
              <w:ind w:left="284"/>
              <w:contextualSpacing/>
              <w:rPr>
                <w:rFonts w:ascii="Calibri" w:hAnsi="Calibri" w:cs="Calibri"/>
                <w:color w:val="000000"/>
                <w:sz w:val="20"/>
                <w:szCs w:val="20"/>
              </w:rPr>
            </w:pPr>
            <w:r>
              <w:rPr>
                <w:rFonts w:ascii="Calibri" w:hAnsi="Calibri" w:cs="Calibri"/>
                <w:color w:val="000000"/>
                <w:sz w:val="20"/>
                <w:szCs w:val="20"/>
              </w:rPr>
              <w:t>501 516 283</w:t>
            </w:r>
          </w:p>
          <w:p w:rsidR="00141592" w:rsidRDefault="00141592">
            <w:pPr>
              <w:widowControl w:val="0"/>
              <w:jc w:val="center"/>
              <w:rPr>
                <w:rFonts w:ascii="Calibri" w:hAnsi="Calibri" w:cs="Calibri"/>
                <w:color w:val="000000" w:themeColor="text1"/>
                <w:sz w:val="20"/>
                <w:szCs w:val="20"/>
              </w:rPr>
            </w:pPr>
          </w:p>
        </w:tc>
      </w:tr>
      <w:tr w:rsidR="00141592">
        <w:trPr>
          <w:trHeight w:val="340"/>
        </w:trPr>
        <w:tc>
          <w:tcPr>
            <w:tcW w:w="1494" w:type="dxa"/>
            <w:tcBorders>
              <w:top w:val="single" w:sz="4" w:space="0" w:color="000000"/>
              <w:left w:val="single" w:sz="4" w:space="0" w:color="000000"/>
              <w:bottom w:val="single" w:sz="4" w:space="0" w:color="000000"/>
              <w:right w:val="single" w:sz="4" w:space="0" w:color="000000"/>
            </w:tcBorders>
            <w:vAlign w:val="center"/>
          </w:tcPr>
          <w:p w:rsidR="00141592" w:rsidRDefault="0006070B">
            <w:pPr>
              <w:widowControl w:val="0"/>
              <w:jc w:val="both"/>
              <w:rPr>
                <w:rFonts w:ascii="Calibri" w:hAnsi="Calibri" w:cs="Calibri"/>
                <w:color w:val="000000" w:themeColor="text1"/>
                <w:sz w:val="20"/>
                <w:szCs w:val="20"/>
              </w:rPr>
            </w:pPr>
            <w:r>
              <w:rPr>
                <w:rFonts w:ascii="Calibri" w:hAnsi="Calibri" w:cs="Calibri"/>
                <w:color w:val="000000" w:themeColor="text1"/>
                <w:sz w:val="20"/>
                <w:szCs w:val="20"/>
              </w:rPr>
              <w:t>e-mail</w:t>
            </w:r>
          </w:p>
        </w:tc>
        <w:tc>
          <w:tcPr>
            <w:tcW w:w="7013" w:type="dxa"/>
            <w:tcBorders>
              <w:top w:val="single" w:sz="4" w:space="0" w:color="000000"/>
              <w:left w:val="single" w:sz="4" w:space="0" w:color="000000"/>
              <w:bottom w:val="single" w:sz="4" w:space="0" w:color="000000"/>
              <w:right w:val="single" w:sz="4" w:space="0" w:color="000000"/>
            </w:tcBorders>
          </w:tcPr>
          <w:p w:rsidR="00141592" w:rsidRDefault="0006070B">
            <w:pPr>
              <w:widowControl w:val="0"/>
              <w:ind w:left="360"/>
              <w:contextualSpacing/>
              <w:jc w:val="both"/>
              <w:rPr>
                <w:rFonts w:ascii="Calibri" w:hAnsi="Calibri" w:cs="Calibri"/>
                <w:sz w:val="20"/>
                <w:szCs w:val="20"/>
                <w:lang w:eastAsia="en-US"/>
              </w:rPr>
            </w:pPr>
            <w:r>
              <w:rPr>
                <w:rFonts w:ascii="Calibri" w:hAnsi="Calibri" w:cs="Calibri"/>
                <w:sz w:val="20"/>
                <w:szCs w:val="20"/>
                <w:lang w:eastAsia="en-US"/>
              </w:rPr>
              <w:t>dyrektor@mbp.glogow.pl</w:t>
            </w:r>
          </w:p>
          <w:p w:rsidR="00141592" w:rsidRDefault="00141592">
            <w:pPr>
              <w:widowControl w:val="0"/>
              <w:jc w:val="center"/>
              <w:rPr>
                <w:rFonts w:ascii="Calibri" w:hAnsi="Calibri" w:cs="Calibri"/>
                <w:b/>
                <w:color w:val="000000" w:themeColor="text1"/>
                <w:sz w:val="20"/>
                <w:szCs w:val="20"/>
              </w:rPr>
            </w:pPr>
          </w:p>
        </w:tc>
      </w:tr>
    </w:tbl>
    <w:p w:rsidR="00141592" w:rsidRDefault="00141592">
      <w:pPr>
        <w:ind w:left="284"/>
        <w:jc w:val="both"/>
        <w:rPr>
          <w:rFonts w:ascii="Calibri" w:hAnsi="Calibri" w:cs="Calibri"/>
          <w:color w:val="000000" w:themeColor="text1"/>
        </w:rPr>
      </w:pPr>
    </w:p>
    <w:p w:rsidR="00141592" w:rsidRDefault="0006070B">
      <w:pPr>
        <w:ind w:left="284"/>
        <w:jc w:val="both"/>
        <w:rPr>
          <w:rFonts w:ascii="Calibri" w:hAnsi="Calibri" w:cs="Calibri"/>
          <w:color w:val="000000" w:themeColor="text1"/>
        </w:rPr>
      </w:pPr>
      <w:r>
        <w:rPr>
          <w:rFonts w:ascii="Calibri" w:hAnsi="Calibri" w:cs="Calibri"/>
          <w:color w:val="000000" w:themeColor="text1"/>
        </w:rPr>
        <w:t>dla Wykonawcy:</w:t>
      </w:r>
    </w:p>
    <w:tbl>
      <w:tblPr>
        <w:tblW w:w="8658" w:type="dxa"/>
        <w:tblInd w:w="496" w:type="dxa"/>
        <w:tblLayout w:type="fixed"/>
        <w:tblCellMar>
          <w:left w:w="70" w:type="dxa"/>
          <w:right w:w="70" w:type="dxa"/>
        </w:tblCellMar>
        <w:tblLook w:val="0000" w:firstRow="0" w:lastRow="0" w:firstColumn="0" w:lastColumn="0" w:noHBand="0" w:noVBand="0"/>
      </w:tblPr>
      <w:tblGrid>
        <w:gridCol w:w="1385"/>
        <w:gridCol w:w="7273"/>
      </w:tblGrid>
      <w:tr w:rsidR="00141592">
        <w:trPr>
          <w:trHeight w:val="1065"/>
        </w:trPr>
        <w:tc>
          <w:tcPr>
            <w:tcW w:w="1385" w:type="dxa"/>
            <w:tcBorders>
              <w:top w:val="single" w:sz="4" w:space="0" w:color="000000"/>
              <w:left w:val="single" w:sz="4" w:space="0" w:color="000000"/>
              <w:bottom w:val="single" w:sz="4" w:space="0" w:color="000000"/>
              <w:right w:val="single" w:sz="4" w:space="0" w:color="000000"/>
            </w:tcBorders>
            <w:vAlign w:val="center"/>
          </w:tcPr>
          <w:p w:rsidR="00141592" w:rsidRDefault="0006070B">
            <w:pPr>
              <w:widowControl w:val="0"/>
              <w:jc w:val="both"/>
              <w:rPr>
                <w:rFonts w:ascii="Calibri" w:hAnsi="Calibri" w:cs="Calibri"/>
                <w:color w:val="000000" w:themeColor="text1"/>
                <w:sz w:val="20"/>
                <w:szCs w:val="20"/>
              </w:rPr>
            </w:pPr>
            <w:r>
              <w:rPr>
                <w:rFonts w:ascii="Calibri" w:hAnsi="Calibri" w:cs="Calibri"/>
                <w:color w:val="000000" w:themeColor="text1"/>
                <w:sz w:val="20"/>
                <w:szCs w:val="20"/>
              </w:rPr>
              <w:t>Adres</w:t>
            </w:r>
          </w:p>
        </w:tc>
        <w:tc>
          <w:tcPr>
            <w:tcW w:w="7272" w:type="dxa"/>
            <w:tcBorders>
              <w:top w:val="single" w:sz="4" w:space="0" w:color="000000"/>
              <w:left w:val="single" w:sz="4" w:space="0" w:color="000000"/>
              <w:bottom w:val="single" w:sz="4" w:space="0" w:color="000000"/>
              <w:right w:val="single" w:sz="4" w:space="0" w:color="000000"/>
            </w:tcBorders>
            <w:vAlign w:val="center"/>
          </w:tcPr>
          <w:p w:rsidR="00141592" w:rsidRDefault="00141592">
            <w:pPr>
              <w:widowControl w:val="0"/>
              <w:rPr>
                <w:rFonts w:ascii="Calibri" w:hAnsi="Calibri" w:cs="Calibri"/>
                <w:color w:val="000000" w:themeColor="text1"/>
                <w:sz w:val="20"/>
                <w:szCs w:val="20"/>
              </w:rPr>
            </w:pPr>
          </w:p>
        </w:tc>
      </w:tr>
      <w:tr w:rsidR="00141592">
        <w:trPr>
          <w:trHeight w:val="340"/>
        </w:trPr>
        <w:tc>
          <w:tcPr>
            <w:tcW w:w="1385" w:type="dxa"/>
            <w:tcBorders>
              <w:top w:val="single" w:sz="4" w:space="0" w:color="000000"/>
              <w:left w:val="single" w:sz="4" w:space="0" w:color="000000"/>
              <w:bottom w:val="single" w:sz="4" w:space="0" w:color="000000"/>
              <w:right w:val="single" w:sz="4" w:space="0" w:color="000000"/>
            </w:tcBorders>
            <w:vAlign w:val="center"/>
          </w:tcPr>
          <w:p w:rsidR="00141592" w:rsidRDefault="0006070B">
            <w:pPr>
              <w:widowControl w:val="0"/>
              <w:jc w:val="both"/>
              <w:rPr>
                <w:rFonts w:ascii="Calibri" w:hAnsi="Calibri" w:cs="Calibri"/>
                <w:color w:val="000000" w:themeColor="text1"/>
                <w:sz w:val="20"/>
                <w:szCs w:val="20"/>
              </w:rPr>
            </w:pPr>
            <w:r>
              <w:rPr>
                <w:rFonts w:ascii="Calibri" w:hAnsi="Calibri" w:cs="Calibri"/>
                <w:color w:val="000000" w:themeColor="text1"/>
                <w:sz w:val="20"/>
                <w:szCs w:val="20"/>
              </w:rPr>
              <w:lastRenderedPageBreak/>
              <w:t>e-mail</w:t>
            </w:r>
          </w:p>
        </w:tc>
        <w:tc>
          <w:tcPr>
            <w:tcW w:w="7272" w:type="dxa"/>
            <w:tcBorders>
              <w:top w:val="single" w:sz="4" w:space="0" w:color="000000"/>
              <w:left w:val="single" w:sz="4" w:space="0" w:color="000000"/>
              <w:bottom w:val="single" w:sz="4" w:space="0" w:color="000000"/>
              <w:right w:val="single" w:sz="4" w:space="0" w:color="000000"/>
            </w:tcBorders>
            <w:vAlign w:val="center"/>
          </w:tcPr>
          <w:p w:rsidR="00141592" w:rsidRDefault="00141592">
            <w:pPr>
              <w:widowControl w:val="0"/>
              <w:jc w:val="both"/>
              <w:rPr>
                <w:rFonts w:ascii="Calibri" w:hAnsi="Calibri" w:cs="Calibri"/>
                <w:color w:val="000000" w:themeColor="text1"/>
                <w:sz w:val="20"/>
                <w:szCs w:val="20"/>
              </w:rPr>
            </w:pPr>
          </w:p>
        </w:tc>
      </w:tr>
    </w:tbl>
    <w:p w:rsidR="00141592" w:rsidRDefault="00141592">
      <w:pPr>
        <w:ind w:left="284"/>
        <w:jc w:val="both"/>
        <w:rPr>
          <w:rFonts w:ascii="Calibri" w:hAnsi="Calibri" w:cs="Calibri"/>
          <w:color w:val="000000" w:themeColor="text1"/>
          <w:sz w:val="20"/>
          <w:szCs w:val="20"/>
        </w:rPr>
      </w:pPr>
    </w:p>
    <w:p w:rsidR="00141592" w:rsidRDefault="0006070B" w:rsidP="00D75A8A">
      <w:pPr>
        <w:numPr>
          <w:ilvl w:val="0"/>
          <w:numId w:val="5"/>
        </w:numPr>
        <w:ind w:left="284" w:hanging="284"/>
        <w:jc w:val="both"/>
        <w:rPr>
          <w:rFonts w:ascii="Calibri" w:hAnsi="Calibri" w:cs="Calibri"/>
          <w:color w:val="000000" w:themeColor="text1"/>
        </w:rPr>
      </w:pPr>
      <w:r>
        <w:rPr>
          <w:rFonts w:ascii="Calibri" w:hAnsi="Calibri" w:cs="Calibri"/>
          <w:color w:val="000000" w:themeColor="text1"/>
        </w:rPr>
        <w:t>Wszelkie zmiany umowy wymagają zachowania formy pisemnej pod rygorem nieważności.</w:t>
      </w:r>
    </w:p>
    <w:p w:rsidR="00141592" w:rsidRDefault="0006070B" w:rsidP="00D75A8A">
      <w:pPr>
        <w:numPr>
          <w:ilvl w:val="0"/>
          <w:numId w:val="5"/>
        </w:numPr>
        <w:jc w:val="both"/>
        <w:rPr>
          <w:rFonts w:ascii="Calibri" w:hAnsi="Calibri" w:cs="Calibri"/>
          <w:color w:val="000000" w:themeColor="text1"/>
        </w:rPr>
      </w:pPr>
      <w:r>
        <w:rPr>
          <w:rFonts w:ascii="Calibri" w:hAnsi="Calibri" w:cs="Calibri"/>
          <w:color w:val="000000" w:themeColor="text1"/>
        </w:rPr>
        <w:t>W zakresie nieuregulowanym umową zastosowanie mają przepisy ustawy Pzp i na podstawie art. 8 Pzp przepisy Kodeksu cywilnego, a także ustawy Prawo budowlane, wraz z przepisami odrębnymi mogącymi mieć zastosowanie do przedmiotu umowy.</w:t>
      </w:r>
    </w:p>
    <w:p w:rsidR="00141592" w:rsidRDefault="0006070B" w:rsidP="00D75A8A">
      <w:pPr>
        <w:numPr>
          <w:ilvl w:val="0"/>
          <w:numId w:val="5"/>
        </w:numPr>
        <w:ind w:left="284" w:hanging="284"/>
        <w:jc w:val="both"/>
        <w:rPr>
          <w:rFonts w:ascii="Calibri" w:hAnsi="Calibri" w:cs="Calibri"/>
          <w:color w:val="000000" w:themeColor="text1"/>
        </w:rPr>
      </w:pPr>
      <w:r>
        <w:rPr>
          <w:rFonts w:ascii="Calibri" w:hAnsi="Calibri" w:cs="Calibri"/>
          <w:color w:val="000000" w:themeColor="text1"/>
        </w:rPr>
        <w:t>Każda ze stron jest zobowiązana niezwłocznie informować drugą stronę o wszelkich zmianach adresów ich siedzib i danych kontaktowych.</w:t>
      </w:r>
    </w:p>
    <w:p w:rsidR="00141592" w:rsidRDefault="0006070B" w:rsidP="00D75A8A">
      <w:pPr>
        <w:numPr>
          <w:ilvl w:val="0"/>
          <w:numId w:val="5"/>
        </w:numPr>
        <w:ind w:left="284" w:hanging="284"/>
        <w:jc w:val="both"/>
        <w:rPr>
          <w:rFonts w:ascii="Calibri" w:hAnsi="Calibri" w:cs="Calibri"/>
          <w:color w:val="000000" w:themeColor="text1"/>
        </w:rPr>
      </w:pPr>
      <w:r>
        <w:rPr>
          <w:rFonts w:ascii="Calibri" w:hAnsi="Calibri" w:cs="Calibri"/>
          <w:color w:val="000000" w:themeColor="text1"/>
        </w:rPr>
        <w:t xml:space="preserve">Niniejsza umowa jest jawna i podlega udostępnieniu na zasadach określonych </w:t>
      </w:r>
      <w:r>
        <w:rPr>
          <w:rFonts w:ascii="Calibri" w:hAnsi="Calibri" w:cs="Calibri"/>
          <w:color w:val="000000" w:themeColor="text1"/>
        </w:rPr>
        <w:br/>
        <w:t>w przepisach o dostępie do informacji publicznej.</w:t>
      </w:r>
    </w:p>
    <w:p w:rsidR="00141592" w:rsidRDefault="0006070B" w:rsidP="00D75A8A">
      <w:pPr>
        <w:numPr>
          <w:ilvl w:val="0"/>
          <w:numId w:val="5"/>
        </w:numPr>
        <w:ind w:left="284" w:hanging="284"/>
        <w:jc w:val="both"/>
        <w:rPr>
          <w:rFonts w:ascii="Calibri" w:hAnsi="Calibri" w:cs="Calibri"/>
          <w:color w:val="000000" w:themeColor="text1"/>
        </w:rPr>
      </w:pPr>
      <w:r>
        <w:rPr>
          <w:rFonts w:ascii="Calibri" w:hAnsi="Calibri" w:cs="Calibri"/>
          <w:color w:val="000000" w:themeColor="text1"/>
        </w:rPr>
        <w:t>Integralną część umowy stanowią:</w:t>
      </w:r>
    </w:p>
    <w:p w:rsidR="00141592" w:rsidRDefault="0006070B" w:rsidP="00D75A8A">
      <w:pPr>
        <w:numPr>
          <w:ilvl w:val="0"/>
          <w:numId w:val="7"/>
        </w:numPr>
        <w:ind w:hanging="357"/>
        <w:rPr>
          <w:rFonts w:ascii="Calibri" w:hAnsi="Calibri" w:cs="Calibri"/>
          <w:color w:val="000000" w:themeColor="text1"/>
        </w:rPr>
      </w:pPr>
      <w:r>
        <w:rPr>
          <w:rFonts w:ascii="Calibri" w:hAnsi="Calibri" w:cs="Calibri"/>
          <w:color w:val="000000" w:themeColor="text1"/>
        </w:rPr>
        <w:t>Specyfikacja warunków zamówienia (SWZ)</w:t>
      </w:r>
      <w:r w:rsidR="00624A3F">
        <w:rPr>
          <w:rFonts w:ascii="Calibri" w:hAnsi="Calibri" w:cs="Calibri"/>
          <w:color w:val="000000" w:themeColor="text1"/>
        </w:rPr>
        <w:t xml:space="preserve"> wraz z załącznikami i zmianami do niej </w:t>
      </w:r>
      <w:r>
        <w:rPr>
          <w:rFonts w:ascii="Calibri" w:hAnsi="Calibri" w:cs="Calibri"/>
          <w:color w:val="000000" w:themeColor="text1"/>
        </w:rPr>
        <w:t>,</w:t>
      </w:r>
    </w:p>
    <w:p w:rsidR="00141592" w:rsidRPr="00624A3F" w:rsidRDefault="0006070B" w:rsidP="00624A3F">
      <w:pPr>
        <w:numPr>
          <w:ilvl w:val="0"/>
          <w:numId w:val="7"/>
        </w:numPr>
        <w:ind w:hanging="357"/>
        <w:rPr>
          <w:rFonts w:ascii="Calibri" w:hAnsi="Calibri" w:cs="Calibri"/>
          <w:color w:val="000000" w:themeColor="text1"/>
        </w:rPr>
      </w:pPr>
      <w:r>
        <w:rPr>
          <w:rFonts w:ascii="Calibri" w:hAnsi="Calibri" w:cs="Calibri"/>
          <w:color w:val="000000" w:themeColor="text1"/>
        </w:rPr>
        <w:t>Oferta Wykonawcy</w:t>
      </w:r>
      <w:r w:rsidR="00624A3F">
        <w:rPr>
          <w:rFonts w:ascii="Calibri" w:hAnsi="Calibri" w:cs="Calibri"/>
          <w:color w:val="000000" w:themeColor="text1"/>
        </w:rPr>
        <w:t xml:space="preserve"> wraz z Formularzem cenowym</w:t>
      </w:r>
      <w:r>
        <w:rPr>
          <w:rFonts w:ascii="Calibri" w:hAnsi="Calibri" w:cs="Calibri"/>
          <w:color w:val="000000" w:themeColor="text1"/>
        </w:rPr>
        <w:t>,</w:t>
      </w:r>
    </w:p>
    <w:p w:rsidR="00141592" w:rsidRDefault="00624A3F">
      <w:pPr>
        <w:tabs>
          <w:tab w:val="left" w:pos="-1985"/>
        </w:tabs>
        <w:ind w:left="284"/>
        <w:jc w:val="both"/>
        <w:rPr>
          <w:rFonts w:ascii="Calibri" w:hAnsi="Calibri"/>
          <w:color w:val="000000" w:themeColor="text1"/>
        </w:rPr>
      </w:pPr>
      <w:r>
        <w:rPr>
          <w:rFonts w:ascii="Calibri" w:hAnsi="Calibri"/>
          <w:color w:val="000000" w:themeColor="text1"/>
        </w:rPr>
        <w:t>3</w:t>
      </w:r>
      <w:r w:rsidR="0006070B">
        <w:rPr>
          <w:rFonts w:ascii="Calibri" w:hAnsi="Calibri"/>
          <w:color w:val="000000" w:themeColor="text1"/>
        </w:rPr>
        <w:t>)  Klauzula RODO przekazana przez Zamawiającego,</w:t>
      </w:r>
    </w:p>
    <w:p w:rsidR="00141592" w:rsidRDefault="00624A3F">
      <w:pPr>
        <w:tabs>
          <w:tab w:val="left" w:pos="-1985"/>
        </w:tabs>
        <w:ind w:left="284"/>
        <w:jc w:val="both"/>
        <w:rPr>
          <w:rFonts w:ascii="Calibri" w:hAnsi="Calibri"/>
          <w:color w:val="000000" w:themeColor="text1"/>
        </w:rPr>
      </w:pPr>
      <w:r>
        <w:rPr>
          <w:rFonts w:ascii="Calibri" w:hAnsi="Calibri"/>
          <w:color w:val="000000" w:themeColor="text1"/>
        </w:rPr>
        <w:t>4</w:t>
      </w:r>
      <w:r w:rsidR="0006070B">
        <w:rPr>
          <w:rFonts w:ascii="Calibri" w:hAnsi="Calibri"/>
          <w:color w:val="000000" w:themeColor="text1"/>
        </w:rPr>
        <w:t>)  Klauzula RODO przekazana przez Wykonawcę,</w:t>
      </w:r>
    </w:p>
    <w:p w:rsidR="00141592" w:rsidRDefault="0006070B" w:rsidP="00624A3F">
      <w:pPr>
        <w:tabs>
          <w:tab w:val="left" w:pos="-1985"/>
        </w:tabs>
        <w:jc w:val="both"/>
        <w:rPr>
          <w:rFonts w:ascii="Calibri" w:hAnsi="Calibri" w:cs="Calibri"/>
          <w:color w:val="000000" w:themeColor="text1"/>
        </w:rPr>
      </w:pPr>
      <w:r>
        <w:rPr>
          <w:rFonts w:ascii="Calibri" w:hAnsi="Calibri"/>
          <w:color w:val="000000" w:themeColor="text1"/>
        </w:rPr>
        <w:t xml:space="preserve">     </w:t>
      </w:r>
    </w:p>
    <w:p w:rsidR="00141592" w:rsidRDefault="0006070B" w:rsidP="00D75A8A">
      <w:pPr>
        <w:numPr>
          <w:ilvl w:val="0"/>
          <w:numId w:val="5"/>
        </w:numPr>
        <w:ind w:left="284" w:hanging="284"/>
        <w:jc w:val="both"/>
        <w:rPr>
          <w:rFonts w:ascii="Calibri" w:hAnsi="Calibri" w:cs="Calibri"/>
          <w:color w:val="000000" w:themeColor="text1"/>
        </w:rPr>
      </w:pPr>
      <w:r>
        <w:rPr>
          <w:rFonts w:ascii="Calibri" w:hAnsi="Calibri" w:cs="Calibri"/>
          <w:color w:val="000000" w:themeColor="text1"/>
        </w:rPr>
        <w:t>Umowa została sporządzona w 2 jednobrzmiących egzemplarzach, z których każdy uważany jest za oryginalny – z tego 1 egzemplarz dla Zamawiającego i 1 egzemplarz dla Wykonawcy.</w:t>
      </w:r>
    </w:p>
    <w:p w:rsidR="00141592" w:rsidRDefault="00141592">
      <w:pPr>
        <w:jc w:val="both"/>
        <w:rPr>
          <w:rFonts w:ascii="Calibri" w:hAnsi="Calibri" w:cs="Calibri"/>
          <w:color w:val="000000" w:themeColor="text1"/>
        </w:rPr>
      </w:pPr>
    </w:p>
    <w:tbl>
      <w:tblPr>
        <w:tblW w:w="9230" w:type="dxa"/>
        <w:tblLayout w:type="fixed"/>
        <w:tblLook w:val="04A0" w:firstRow="1" w:lastRow="0" w:firstColumn="1" w:lastColumn="0" w:noHBand="0" w:noVBand="1"/>
      </w:tblPr>
      <w:tblGrid>
        <w:gridCol w:w="4620"/>
        <w:gridCol w:w="4610"/>
      </w:tblGrid>
      <w:tr w:rsidR="00141592">
        <w:trPr>
          <w:trHeight w:val="454"/>
        </w:trPr>
        <w:tc>
          <w:tcPr>
            <w:tcW w:w="4619" w:type="dxa"/>
            <w:vAlign w:val="center"/>
          </w:tcPr>
          <w:p w:rsidR="00141592" w:rsidRDefault="0006070B">
            <w:pPr>
              <w:widowControl w:val="0"/>
              <w:jc w:val="both"/>
              <w:rPr>
                <w:rFonts w:ascii="Calibri" w:hAnsi="Calibri" w:cs="Calibri"/>
                <w:b/>
                <w:bCs/>
                <w:color w:val="000000" w:themeColor="text1"/>
              </w:rPr>
            </w:pPr>
            <w:r>
              <w:rPr>
                <w:rFonts w:ascii="Calibri" w:hAnsi="Calibri" w:cs="Calibri"/>
                <w:b/>
                <w:color w:val="000000" w:themeColor="text1"/>
              </w:rPr>
              <w:t>ZAMAWIAJĄCY</w:t>
            </w:r>
          </w:p>
        </w:tc>
        <w:tc>
          <w:tcPr>
            <w:tcW w:w="4610" w:type="dxa"/>
            <w:vAlign w:val="center"/>
          </w:tcPr>
          <w:p w:rsidR="00141592" w:rsidRDefault="0006070B">
            <w:pPr>
              <w:widowControl w:val="0"/>
              <w:jc w:val="right"/>
              <w:rPr>
                <w:rFonts w:ascii="Calibri" w:hAnsi="Calibri" w:cs="Calibri"/>
                <w:b/>
                <w:color w:val="000000" w:themeColor="text1"/>
              </w:rPr>
            </w:pPr>
            <w:r>
              <w:rPr>
                <w:rFonts w:ascii="Calibri" w:hAnsi="Calibri" w:cs="Calibri"/>
                <w:b/>
                <w:color w:val="000000" w:themeColor="text1"/>
              </w:rPr>
              <w:t>WYKONAWCA</w:t>
            </w:r>
          </w:p>
        </w:tc>
      </w:tr>
    </w:tbl>
    <w:p w:rsidR="00141592" w:rsidRDefault="00141592">
      <w:pPr>
        <w:keepNext/>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6F3006" w:rsidRDefault="006F3006">
      <w:pPr>
        <w:keepNext/>
        <w:rPr>
          <w:rFonts w:asciiTheme="minorHAnsi" w:hAnsiTheme="minorHAnsi" w:cstheme="minorHAnsi"/>
          <w:color w:val="000000" w:themeColor="text1"/>
        </w:rPr>
      </w:pPr>
    </w:p>
    <w:p w:rsidR="006F3006" w:rsidRDefault="006F3006">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624A3F">
      <w:pPr>
        <w:keepNext/>
        <w:rPr>
          <w:rFonts w:asciiTheme="minorHAnsi" w:hAnsiTheme="minorHAnsi" w:cstheme="minorHAnsi"/>
          <w:color w:val="000000" w:themeColor="text1"/>
        </w:rPr>
      </w:pPr>
      <w:r>
        <w:rPr>
          <w:rFonts w:asciiTheme="minorHAnsi" w:hAnsiTheme="minorHAnsi" w:cstheme="minorHAnsi"/>
          <w:color w:val="000000" w:themeColor="text1"/>
        </w:rPr>
        <w:t>Załącznik nr 3</w:t>
      </w:r>
      <w:r w:rsidR="0006070B">
        <w:rPr>
          <w:rFonts w:asciiTheme="minorHAnsi" w:hAnsiTheme="minorHAnsi" w:cstheme="minorHAnsi"/>
          <w:color w:val="000000" w:themeColor="text1"/>
        </w:rPr>
        <w:t xml:space="preserve">  do Umowy Nr  ………………z dnia …………………………….</w:t>
      </w:r>
    </w:p>
    <w:p w:rsidR="00141592" w:rsidRDefault="00141592">
      <w:pPr>
        <w:rPr>
          <w:rFonts w:asciiTheme="minorHAnsi" w:hAnsiTheme="minorHAnsi" w:cstheme="minorBidi"/>
          <w:color w:val="000000" w:themeColor="text1"/>
          <w:sz w:val="18"/>
          <w:szCs w:val="18"/>
          <w:lang w:eastAsia="en-US"/>
        </w:rPr>
      </w:pPr>
    </w:p>
    <w:p w:rsidR="00141592" w:rsidRDefault="0006070B">
      <w:pPr>
        <w:rPr>
          <w:color w:val="000000" w:themeColor="text1"/>
          <w:sz w:val="18"/>
          <w:szCs w:val="18"/>
        </w:rPr>
      </w:pPr>
      <w:r>
        <w:rPr>
          <w:color w:val="000000" w:themeColor="text1"/>
          <w:sz w:val="18"/>
          <w:szCs w:val="18"/>
        </w:rPr>
        <w:t xml:space="preserve">         </w:t>
      </w:r>
    </w:p>
    <w:tbl>
      <w:tblPr>
        <w:tblW w:w="9062" w:type="dxa"/>
        <w:tblLayout w:type="fixed"/>
        <w:tblLook w:val="04A0" w:firstRow="1" w:lastRow="0" w:firstColumn="1" w:lastColumn="0" w:noHBand="0" w:noVBand="1"/>
      </w:tblPr>
      <w:tblGrid>
        <w:gridCol w:w="2637"/>
        <w:gridCol w:w="6425"/>
      </w:tblGrid>
      <w:tr w:rsidR="00141592">
        <w:tc>
          <w:tcPr>
            <w:tcW w:w="9061" w:type="dxa"/>
            <w:gridSpan w:val="2"/>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RODO</w:t>
            </w:r>
          </w:p>
          <w:p w:rsidR="00141592" w:rsidRDefault="0006070B">
            <w:pPr>
              <w:widowControl w:val="0"/>
              <w:rPr>
                <w:b/>
                <w:color w:val="000000" w:themeColor="text1"/>
                <w:sz w:val="18"/>
                <w:szCs w:val="18"/>
              </w:rPr>
            </w:pPr>
            <w:r>
              <w:rPr>
                <w:color w:val="000000" w:themeColor="text1"/>
                <w:sz w:val="18"/>
                <w:szCs w:val="18"/>
              </w:rPr>
              <w:t>Przetwarzanie danych osobowych na podstawie</w:t>
            </w:r>
            <w:r>
              <w:rPr>
                <w:b/>
                <w:color w:val="000000" w:themeColor="text1"/>
                <w:sz w:val="18"/>
                <w:szCs w:val="18"/>
              </w:rPr>
              <w:t xml:space="preserve"> </w:t>
            </w:r>
            <w:r>
              <w:rPr>
                <w:color w:val="000000" w:themeColor="text1"/>
                <w:sz w:val="18"/>
                <w:szCs w:val="18"/>
              </w:rPr>
              <w:t>rozporządzenia Parlamentu Europejskiego i Rady (UE) 2016/679 z 27 kwietnia 2016 r. w sprawie ochrony osób fizycznych w związku z przetwarzaniem danych osobowych i w sprawie swobodnego przepływu takich danych oraz uchylenia dyrektywy 95/46/WE (RODO).</w:t>
            </w:r>
            <w:r>
              <w:rPr>
                <w:b/>
                <w:color w:val="000000" w:themeColor="text1"/>
                <w:sz w:val="18"/>
                <w:szCs w:val="18"/>
              </w:rPr>
              <w:t xml:space="preserve"> </w:t>
            </w:r>
            <w:r>
              <w:rPr>
                <w:color w:val="000000" w:themeColor="text1"/>
                <w:sz w:val="18"/>
                <w:szCs w:val="18"/>
              </w:rPr>
              <w:t>w związku z realizacją umowy.</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Tożsamość administratora</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Cs/>
                <w:color w:val="000000" w:themeColor="text1"/>
                <w:sz w:val="18"/>
                <w:szCs w:val="18"/>
              </w:rPr>
            </w:pPr>
            <w:r>
              <w:rPr>
                <w:bCs/>
                <w:color w:val="000000" w:themeColor="text1"/>
                <w:sz w:val="18"/>
                <w:szCs w:val="18"/>
              </w:rPr>
              <w:t>Izabela Owczarek - Dyrektor</w:t>
            </w:r>
          </w:p>
          <w:p w:rsidR="00141592" w:rsidRDefault="00141592">
            <w:pPr>
              <w:widowControl w:val="0"/>
              <w:rPr>
                <w:color w:val="000000" w:themeColor="text1"/>
                <w:sz w:val="18"/>
                <w:szCs w:val="18"/>
              </w:rPr>
            </w:pP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Dane kontaktowe administratora</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Cs/>
                <w:color w:val="000000" w:themeColor="text1"/>
                <w:sz w:val="18"/>
                <w:szCs w:val="18"/>
              </w:rPr>
            </w:pPr>
            <w:r>
              <w:rPr>
                <w:bCs/>
                <w:color w:val="000000" w:themeColor="text1"/>
                <w:sz w:val="18"/>
                <w:szCs w:val="18"/>
              </w:rPr>
              <w:t>ul. Jedności Robotniczej 15</w:t>
            </w:r>
          </w:p>
          <w:p w:rsidR="00141592" w:rsidRDefault="0006070B">
            <w:pPr>
              <w:widowControl w:val="0"/>
              <w:rPr>
                <w:bCs/>
                <w:color w:val="000000" w:themeColor="text1"/>
                <w:sz w:val="18"/>
                <w:szCs w:val="18"/>
              </w:rPr>
            </w:pPr>
            <w:r>
              <w:rPr>
                <w:bCs/>
                <w:color w:val="000000" w:themeColor="text1"/>
                <w:sz w:val="18"/>
                <w:szCs w:val="18"/>
              </w:rPr>
              <w:t>67-200 Głogów</w:t>
            </w:r>
          </w:p>
          <w:p w:rsidR="00141592" w:rsidRDefault="0006070B">
            <w:pPr>
              <w:widowControl w:val="0"/>
              <w:rPr>
                <w:bCs/>
                <w:color w:val="000000" w:themeColor="text1"/>
                <w:sz w:val="18"/>
                <w:szCs w:val="18"/>
              </w:rPr>
            </w:pPr>
            <w:r>
              <w:rPr>
                <w:bCs/>
                <w:color w:val="000000" w:themeColor="text1"/>
                <w:sz w:val="18"/>
                <w:szCs w:val="18"/>
              </w:rPr>
              <w:t>tel. 501 516 283</w:t>
            </w:r>
          </w:p>
          <w:p w:rsidR="00141592" w:rsidRDefault="0006070B">
            <w:pPr>
              <w:widowControl w:val="0"/>
              <w:rPr>
                <w:bCs/>
                <w:color w:val="000000" w:themeColor="text1"/>
                <w:sz w:val="18"/>
                <w:szCs w:val="18"/>
              </w:rPr>
            </w:pPr>
            <w:r>
              <w:rPr>
                <w:bCs/>
                <w:color w:val="000000" w:themeColor="text1"/>
                <w:sz w:val="18"/>
                <w:szCs w:val="18"/>
              </w:rPr>
              <w:t>www.mbp.glogow.pl</w:t>
            </w:r>
          </w:p>
          <w:p w:rsidR="00141592" w:rsidRDefault="0006070B">
            <w:pPr>
              <w:widowControl w:val="0"/>
              <w:rPr>
                <w:b/>
                <w:color w:val="000000" w:themeColor="text1"/>
                <w:sz w:val="18"/>
                <w:szCs w:val="18"/>
              </w:rPr>
            </w:pPr>
            <w:r>
              <w:rPr>
                <w:b/>
                <w:color w:val="000000" w:themeColor="text1"/>
                <w:sz w:val="18"/>
                <w:szCs w:val="18"/>
              </w:rPr>
              <w:t>dyrektor@mbp.glogow.pl</w:t>
            </w:r>
          </w:p>
          <w:p w:rsidR="00141592" w:rsidRDefault="00141592">
            <w:pPr>
              <w:widowControl w:val="0"/>
              <w:rPr>
                <w:color w:val="000000" w:themeColor="text1"/>
                <w:sz w:val="18"/>
                <w:szCs w:val="18"/>
              </w:rPr>
            </w:pP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lastRenderedPageBreak/>
              <w:t>Dane kontaktowe inspektora ochrony danych osobowych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,e-mail: iod@kiran.pl</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Cele przetwarzania</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Realizacja podstawowej umowy i identyfikacji osób uprawnionych do realizacji zadań określonych tą umową.</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Kategorie danych osobowych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Podstawowe dane identyfikacyjne oraz dane kontaktowe.</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Źródło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Druga strona umowy lub osoba, której dane dotyczą.</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Podstawa prawna przetwarzania danych osobowych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Art. 6 ust. 1 lit. b RODO – zawarcie i realizacja umowy.</w:t>
            </w:r>
          </w:p>
          <w:p w:rsidR="00141592" w:rsidRDefault="0006070B">
            <w:pPr>
              <w:widowControl w:val="0"/>
              <w:rPr>
                <w:color w:val="000000" w:themeColor="text1"/>
                <w:sz w:val="18"/>
                <w:szCs w:val="18"/>
              </w:rPr>
            </w:pPr>
            <w:r>
              <w:rPr>
                <w:color w:val="000000" w:themeColor="text1"/>
                <w:sz w:val="18"/>
                <w:szCs w:val="18"/>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rsidR="00141592" w:rsidRDefault="0006070B">
            <w:pPr>
              <w:widowControl w:val="0"/>
              <w:rPr>
                <w:color w:val="000000" w:themeColor="text1"/>
                <w:sz w:val="18"/>
                <w:szCs w:val="18"/>
              </w:rPr>
            </w:pPr>
            <w:r>
              <w:rPr>
                <w:color w:val="000000" w:themeColor="text1"/>
                <w:sz w:val="18"/>
                <w:szCs w:val="18"/>
              </w:rPr>
              <w:t>Art. 6 ust. 1 lit. f RODO - prawnie uzasadniony interes realizowany przez administratora.</w:t>
            </w:r>
          </w:p>
          <w:p w:rsidR="00141592" w:rsidRDefault="00141592">
            <w:pPr>
              <w:widowControl w:val="0"/>
              <w:rPr>
                <w:color w:val="000000" w:themeColor="text1"/>
                <w:sz w:val="18"/>
                <w:szCs w:val="18"/>
              </w:rPr>
            </w:pP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Prawnie uzasadniony interes realizowany przez administratora</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Realizacja podstawowej umowy, ewentualnego ustalenia i dochodzenia roszczeń lub obrony przed roszczeniami.</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Odbiorcy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Okres przechowywania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Dane osobowe przetwarzać będziemy przez okres niezbędny do realizacji umowy podstawowej z uwzględnieniem okresu przedawnienia, a następnie w celach archiwalnych przez okres wynikający z przepisów prawa</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Prawa podmiotów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Przysługuje Pani/ Panu prawo dostępu do Pani/ Pana danych, prawo żądania ich sprostowania, prawo do ograniczenia ich przetwarzania w zakresie dopuszczonym przez przepisy prawa.</w:t>
            </w:r>
          </w:p>
          <w:p w:rsidR="00141592" w:rsidRDefault="0006070B">
            <w:pPr>
              <w:widowControl w:val="0"/>
              <w:rPr>
                <w:color w:val="000000" w:themeColor="text1"/>
                <w:sz w:val="18"/>
                <w:szCs w:val="18"/>
              </w:rPr>
            </w:pPr>
            <w:r>
              <w:rPr>
                <w:color w:val="000000" w:themeColor="text1"/>
                <w:sz w:val="18"/>
                <w:szCs w:val="18"/>
              </w:rPr>
              <w:t>W celu skorzystania ze swoich praw należy skontaktować się z inspektorem ochrony danych.</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Prawo do sprzeciwu</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Przysługuje Pani/Panu prawo do wniesienia sprzeciwu – z przyczyn związanych ze szczególną sytuacją – wobec przetwarzania danych osobowych.</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Prawo wniesienia skargi do organu nadzorczego</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Przysługuje Pani/ Panu również prawo wniesienia skargi do organu nadzorczego, tj. do Prezesa Urzędu Ochrony Danych Osobowych. Biuro Prezesa Urzędu Ochrony Danych Osobowych (PUODO) - adres: Stawki 2, 00-193 Warszawa, telefon: +48 22 531 03 00.</w:t>
            </w:r>
          </w:p>
          <w:p w:rsidR="00141592" w:rsidRDefault="00141592">
            <w:pPr>
              <w:widowControl w:val="0"/>
              <w:rPr>
                <w:color w:val="000000" w:themeColor="text1"/>
                <w:sz w:val="18"/>
                <w:szCs w:val="18"/>
              </w:rPr>
            </w:pP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b/>
                <w:color w:val="000000" w:themeColor="text1"/>
                <w:sz w:val="18"/>
                <w:szCs w:val="18"/>
              </w:rPr>
            </w:pPr>
            <w:r>
              <w:rPr>
                <w:b/>
                <w:color w:val="000000" w:themeColor="text1"/>
                <w:sz w:val="18"/>
                <w:szCs w:val="18"/>
              </w:rPr>
              <w:t>Informacja o dowolności lub obowiązku podania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color w:val="000000" w:themeColor="text1"/>
                <w:sz w:val="18"/>
                <w:szCs w:val="18"/>
              </w:rPr>
            </w:pPr>
            <w:r>
              <w:rPr>
                <w:color w:val="000000" w:themeColor="text1"/>
                <w:sz w:val="18"/>
                <w:szCs w:val="18"/>
              </w:rPr>
              <w:t>Podanie danych identyfikacyjnych lub kontaktowych jest niezbędne do realizacji umowy. Brak podania danych może skutkować odstąpieniem od zawarcia umowy.</w:t>
            </w:r>
          </w:p>
        </w:tc>
      </w:tr>
    </w:tbl>
    <w:p w:rsidR="00141592" w:rsidRDefault="0006070B">
      <w:pPr>
        <w:rPr>
          <w:color w:val="000000" w:themeColor="text1"/>
          <w:sz w:val="18"/>
          <w:szCs w:val="18"/>
        </w:rPr>
      </w:pPr>
      <w:r>
        <w:rPr>
          <w:color w:val="000000" w:themeColor="text1"/>
          <w:sz w:val="18"/>
          <w:szCs w:val="18"/>
        </w:rPr>
        <w:t xml:space="preserve">                                                                         </w:t>
      </w: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141592">
      <w:pPr>
        <w:keepNext/>
        <w:rPr>
          <w:rFonts w:asciiTheme="minorHAnsi" w:hAnsiTheme="minorHAnsi" w:cstheme="minorHAnsi"/>
          <w:color w:val="000000" w:themeColor="text1"/>
        </w:rPr>
      </w:pPr>
    </w:p>
    <w:p w:rsidR="00141592" w:rsidRDefault="00624A3F">
      <w:pPr>
        <w:keepNext/>
        <w:rPr>
          <w:rFonts w:asciiTheme="minorHAnsi" w:hAnsiTheme="minorHAnsi" w:cstheme="minorHAnsi"/>
          <w:color w:val="000000" w:themeColor="text1"/>
        </w:rPr>
      </w:pPr>
      <w:r>
        <w:rPr>
          <w:rFonts w:asciiTheme="minorHAnsi" w:hAnsiTheme="minorHAnsi" w:cstheme="minorHAnsi"/>
          <w:color w:val="000000" w:themeColor="text1"/>
        </w:rPr>
        <w:t>Załącznik nr 4</w:t>
      </w:r>
      <w:bookmarkStart w:id="3" w:name="_GoBack"/>
      <w:bookmarkEnd w:id="3"/>
      <w:r w:rsidR="0006070B">
        <w:rPr>
          <w:rFonts w:asciiTheme="minorHAnsi" w:hAnsiTheme="minorHAnsi" w:cstheme="minorHAnsi"/>
          <w:color w:val="000000" w:themeColor="text1"/>
        </w:rPr>
        <w:t xml:space="preserve"> do Umowy Nr ……………………….. z dnia ………………………………..</w:t>
      </w:r>
    </w:p>
    <w:p w:rsidR="00141592" w:rsidRDefault="00141592">
      <w:pPr>
        <w:rPr>
          <w:color w:val="000000" w:themeColor="text1"/>
          <w:sz w:val="18"/>
          <w:szCs w:val="18"/>
        </w:rPr>
      </w:pPr>
    </w:p>
    <w:tbl>
      <w:tblPr>
        <w:tblW w:w="9062" w:type="dxa"/>
        <w:tblLayout w:type="fixed"/>
        <w:tblLook w:val="04A0" w:firstRow="1" w:lastRow="0" w:firstColumn="1" w:lastColumn="0" w:noHBand="0" w:noVBand="1"/>
      </w:tblPr>
      <w:tblGrid>
        <w:gridCol w:w="2637"/>
        <w:gridCol w:w="6425"/>
      </w:tblGrid>
      <w:tr w:rsidR="00141592">
        <w:tc>
          <w:tcPr>
            <w:tcW w:w="9061" w:type="dxa"/>
            <w:gridSpan w:val="2"/>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lastRenderedPageBreak/>
              <w:t>RODO</w:t>
            </w:r>
          </w:p>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color w:val="000000" w:themeColor="text1"/>
                <w:sz w:val="18"/>
                <w:szCs w:val="18"/>
                <w:lang w:eastAsia="en-US"/>
              </w:rPr>
              <w:t>Przetwarzanie danych osobowych na podstawie</w:t>
            </w:r>
            <w:r>
              <w:rPr>
                <w:rFonts w:asciiTheme="minorHAnsi" w:hAnsiTheme="minorHAnsi" w:cstheme="minorBidi"/>
                <w:b/>
                <w:color w:val="000000" w:themeColor="text1"/>
                <w:sz w:val="18"/>
                <w:szCs w:val="18"/>
                <w:lang w:eastAsia="en-US"/>
              </w:rPr>
              <w:t xml:space="preserve"> </w:t>
            </w:r>
            <w:r>
              <w:rPr>
                <w:rFonts w:asciiTheme="minorHAnsi" w:hAnsiTheme="minorHAnsi" w:cstheme="minorBidi"/>
                <w:color w:val="000000" w:themeColor="text1"/>
                <w:sz w:val="18"/>
                <w:szCs w:val="18"/>
                <w:lang w:eastAsia="en-US"/>
              </w:rPr>
              <w:t>rozporządzenia Parlamentu Europejskiego i Rady (UE) 2016/679 z 27 kwietnia 2016 r. w sprawie ochrony osób fizycznych w związku z przetwarzaniem danych osobowych i w sprawie swobodnego przepływu takich danych oraz uchylenia dyrektywy 95/46/WE (RODO).</w:t>
            </w:r>
            <w:r>
              <w:rPr>
                <w:rFonts w:asciiTheme="minorHAnsi" w:hAnsiTheme="minorHAnsi" w:cstheme="minorBidi"/>
                <w:b/>
                <w:color w:val="000000" w:themeColor="text1"/>
                <w:sz w:val="18"/>
                <w:szCs w:val="18"/>
                <w:lang w:eastAsia="en-US"/>
              </w:rPr>
              <w:t xml:space="preserve"> </w:t>
            </w:r>
            <w:r>
              <w:rPr>
                <w:rFonts w:asciiTheme="minorHAnsi" w:hAnsiTheme="minorHAnsi" w:cstheme="minorBidi"/>
                <w:color w:val="000000" w:themeColor="text1"/>
                <w:sz w:val="18"/>
                <w:szCs w:val="18"/>
                <w:lang w:eastAsia="en-US"/>
              </w:rPr>
              <w:t>w związku z realizacją umowy.</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Tożsamość administratora</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141592">
            <w:pPr>
              <w:widowControl w:val="0"/>
              <w:rPr>
                <w:rFonts w:asciiTheme="minorHAnsi" w:hAnsiTheme="minorHAnsi" w:cstheme="minorBidi"/>
                <w:color w:val="000000" w:themeColor="text1"/>
                <w:sz w:val="18"/>
                <w:szCs w:val="18"/>
                <w:lang w:eastAsia="en-US"/>
              </w:rPr>
            </w:pP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Dane kontaktowe administratora</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141592">
            <w:pPr>
              <w:widowControl w:val="0"/>
              <w:rPr>
                <w:rFonts w:asciiTheme="minorHAnsi" w:hAnsiTheme="minorHAnsi" w:cstheme="minorBidi"/>
                <w:color w:val="000000" w:themeColor="text1"/>
                <w:sz w:val="18"/>
                <w:szCs w:val="18"/>
                <w:lang w:eastAsia="en-US"/>
              </w:rPr>
            </w:pP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Dane kontaktowe inspektora ochrony danych osobowych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141592">
            <w:pPr>
              <w:widowControl w:val="0"/>
              <w:rPr>
                <w:rFonts w:asciiTheme="minorHAnsi" w:hAnsiTheme="minorHAnsi" w:cstheme="minorBidi"/>
                <w:color w:val="000000" w:themeColor="text1"/>
                <w:sz w:val="18"/>
                <w:szCs w:val="18"/>
                <w:lang w:eastAsia="en-US"/>
              </w:rPr>
            </w:pP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Cele przetwarzania</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Realizacja podstawowej umowy i identyfikacji osób uprawnionych do realizacji zadań określonych tą umową.</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Kategorie danych osobowych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Podstawowe dane identyfikacyjne oraz dane kontaktowe.</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Źródło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Druga strona umowy lub osoba, której dane dotyczą.</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Podstawa prawna przetwarzania danych osobowych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Art. 6 ust. 1 lit. b RODO – zawarcie i realizacja umowy.</w:t>
            </w:r>
          </w:p>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Art. 6 ust. 1  lit. c RODO – przetwarzanie jest niezbędne do wypełnienia obowiązku prawnego ciążącego na administratorze, tj. archiwizacji w zakresie niezbędnym dla wykonania obowiązków prawnych, w szczególności: przepisów podatkowych, przepisów o rachunkowości.</w:t>
            </w:r>
          </w:p>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Art. 6 ust. 1 lit. f RODO - prawnie uzasadniony interes realizowany przez administratora.</w:t>
            </w:r>
          </w:p>
          <w:p w:rsidR="00141592" w:rsidRDefault="00141592">
            <w:pPr>
              <w:widowControl w:val="0"/>
              <w:rPr>
                <w:rFonts w:asciiTheme="minorHAnsi" w:hAnsiTheme="minorHAnsi" w:cstheme="minorBidi"/>
                <w:color w:val="000000" w:themeColor="text1"/>
                <w:sz w:val="18"/>
                <w:szCs w:val="18"/>
                <w:lang w:eastAsia="en-US"/>
              </w:rPr>
            </w:pP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Prawnie uzasadniony interes realizowany przez administratora</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Realizacja podstawowej umowy, ewentualnego ustalenia i dochodzenia roszczeń lub obrony przed roszczeniami.</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Odbiorcy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W niektórych sytuacjach mamy prawo przekazywać Pani/Pana  dane, jeśli będzie to  konieczne, na podstawie obowiązującego prawa lub umów powierzenia przetwarzania danych osobowych. Będziemy przekazywać dane wyłącznie następującym kategoriom odbiorców: osobom upoważnionym przez nas, naszym pracownikom 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Okres przechowywania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Dane osobowe przetwarzać będziemy przez okres niezbędny do realizacji umowy podstawowej z uwzględnieniem okresu przedawnienia, a następnie w celach archiwalnych przez okres wynikający z przepisów prawa</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Prawa podmiotów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Przysługuje Pani/ Panu prawo dostępu do Pani/ Pana danych, prawo żądania ich sprostowania, prawo do ograniczenia ich przetwarzania w zakresie dopuszczonym przez przepisy prawa.</w:t>
            </w:r>
          </w:p>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W celu skorzystania ze swoich praw należy skontaktować się z inspektorem ochrony danych.</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Prawo do sprzeciwu</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Przysługuje Pani/Panu prawo do wniesienia sprzeciwu – z przyczyn związanych ze szczególną sytuacją – wobec przetwarzania danych osobowych.</w:t>
            </w: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Prawo wniesienia skargi do organu nadzorczego</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Przysługuje Pani/ Panu również prawo wniesienia skargi do organu nadzorczego, tj. do Prezesa Urzędu Ochrony Danych Osobowych. Biuro Prezesa Urzędu Ochrony Danych Osobowych (PUODO) - adres: Stawki 2, 00-193 Warszawa, telefon: +48 22 531 03 00.</w:t>
            </w:r>
          </w:p>
          <w:p w:rsidR="00141592" w:rsidRDefault="00141592">
            <w:pPr>
              <w:widowControl w:val="0"/>
              <w:rPr>
                <w:rFonts w:asciiTheme="minorHAnsi" w:hAnsiTheme="minorHAnsi" w:cstheme="minorBidi"/>
                <w:color w:val="000000" w:themeColor="text1"/>
                <w:sz w:val="18"/>
                <w:szCs w:val="18"/>
                <w:lang w:eastAsia="en-US"/>
              </w:rPr>
            </w:pPr>
          </w:p>
        </w:tc>
      </w:tr>
      <w:tr w:rsidR="00141592">
        <w:tc>
          <w:tcPr>
            <w:tcW w:w="2637"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b/>
                <w:color w:val="000000" w:themeColor="text1"/>
                <w:sz w:val="18"/>
                <w:szCs w:val="18"/>
                <w:lang w:eastAsia="en-US"/>
              </w:rPr>
            </w:pPr>
            <w:r>
              <w:rPr>
                <w:rFonts w:asciiTheme="minorHAnsi" w:hAnsiTheme="minorHAnsi" w:cstheme="minorBidi"/>
                <w:b/>
                <w:color w:val="000000" w:themeColor="text1"/>
                <w:sz w:val="18"/>
                <w:szCs w:val="18"/>
                <w:lang w:eastAsia="en-US"/>
              </w:rPr>
              <w:t>Informacja o dowolności lub obowiązku podania danych</w:t>
            </w:r>
          </w:p>
        </w:tc>
        <w:tc>
          <w:tcPr>
            <w:tcW w:w="6424" w:type="dxa"/>
            <w:tcBorders>
              <w:top w:val="single" w:sz="4" w:space="0" w:color="000000"/>
              <w:left w:val="single" w:sz="4" w:space="0" w:color="000000"/>
              <w:bottom w:val="single" w:sz="4" w:space="0" w:color="000000"/>
              <w:right w:val="single" w:sz="4" w:space="0" w:color="000000"/>
            </w:tcBorders>
            <w:shd w:val="clear" w:color="auto" w:fill="auto"/>
          </w:tcPr>
          <w:p w:rsidR="00141592" w:rsidRDefault="0006070B">
            <w:pPr>
              <w:widowControl w:val="0"/>
              <w:rPr>
                <w:rFonts w:asciiTheme="minorHAnsi" w:hAnsiTheme="minorHAnsi" w:cstheme="minorBidi"/>
                <w:color w:val="000000" w:themeColor="text1"/>
                <w:sz w:val="18"/>
                <w:szCs w:val="18"/>
                <w:lang w:eastAsia="en-US"/>
              </w:rPr>
            </w:pPr>
            <w:r>
              <w:rPr>
                <w:rFonts w:asciiTheme="minorHAnsi" w:hAnsiTheme="minorHAnsi" w:cstheme="minorBidi"/>
                <w:color w:val="000000" w:themeColor="text1"/>
                <w:sz w:val="18"/>
                <w:szCs w:val="18"/>
                <w:lang w:eastAsia="en-US"/>
              </w:rPr>
              <w:t>Podanie danych identyfikacyjnych lub kontaktowych jest niezbędne do realizacji umowy. Brak podania danych może skutkować odstąpieniem od zawarcia umowy.</w:t>
            </w:r>
          </w:p>
        </w:tc>
      </w:tr>
    </w:tbl>
    <w:p w:rsidR="00141592" w:rsidRDefault="00141592">
      <w:pPr>
        <w:rPr>
          <w:rFonts w:asciiTheme="minorHAnsi" w:hAnsiTheme="minorHAnsi" w:cstheme="minorBidi"/>
          <w:color w:val="000000" w:themeColor="text1"/>
          <w:sz w:val="18"/>
          <w:szCs w:val="18"/>
          <w:lang w:eastAsia="en-US"/>
        </w:rPr>
      </w:pPr>
    </w:p>
    <w:p w:rsidR="00141592" w:rsidRDefault="00141592">
      <w:pPr>
        <w:rPr>
          <w:rFonts w:asciiTheme="minorHAnsi" w:hAnsiTheme="minorHAnsi" w:cstheme="minorBidi"/>
          <w:color w:val="000000" w:themeColor="text1"/>
          <w:sz w:val="18"/>
          <w:szCs w:val="18"/>
          <w:lang w:eastAsia="en-US"/>
        </w:rPr>
      </w:pPr>
    </w:p>
    <w:p w:rsidR="00141592" w:rsidRDefault="00141592">
      <w:pPr>
        <w:rPr>
          <w:rFonts w:asciiTheme="minorHAnsi" w:hAnsiTheme="minorHAnsi" w:cstheme="minorBidi"/>
          <w:color w:val="000000" w:themeColor="text1"/>
          <w:sz w:val="18"/>
          <w:szCs w:val="18"/>
          <w:lang w:eastAsia="en-US"/>
        </w:rPr>
      </w:pPr>
    </w:p>
    <w:p w:rsidR="00141592" w:rsidRDefault="00141592">
      <w:pPr>
        <w:rPr>
          <w:color w:val="000000" w:themeColor="text1"/>
          <w:sz w:val="18"/>
          <w:szCs w:val="18"/>
        </w:rPr>
      </w:pPr>
    </w:p>
    <w:p w:rsidR="00141592" w:rsidRDefault="00141592">
      <w:pPr>
        <w:rPr>
          <w:color w:val="000000" w:themeColor="text1"/>
          <w:sz w:val="18"/>
          <w:szCs w:val="18"/>
        </w:rPr>
      </w:pPr>
    </w:p>
    <w:p w:rsidR="00141592" w:rsidRDefault="00141592">
      <w:pPr>
        <w:rPr>
          <w:color w:val="000000" w:themeColor="text1"/>
          <w:sz w:val="18"/>
          <w:szCs w:val="18"/>
        </w:rPr>
      </w:pPr>
    </w:p>
    <w:p w:rsidR="00141592" w:rsidRDefault="00141592">
      <w:pPr>
        <w:rPr>
          <w:color w:val="000000" w:themeColor="text1"/>
          <w:sz w:val="18"/>
          <w:szCs w:val="18"/>
        </w:rPr>
      </w:pPr>
    </w:p>
    <w:p w:rsidR="00141592" w:rsidRDefault="00141592">
      <w:pPr>
        <w:rPr>
          <w:color w:val="000000" w:themeColor="text1"/>
          <w:sz w:val="18"/>
          <w:szCs w:val="18"/>
        </w:rPr>
      </w:pPr>
    </w:p>
    <w:p w:rsidR="00141592" w:rsidRDefault="00141592">
      <w:pPr>
        <w:rPr>
          <w:color w:val="000000" w:themeColor="text1"/>
          <w:sz w:val="18"/>
          <w:szCs w:val="18"/>
        </w:rPr>
      </w:pPr>
    </w:p>
    <w:sectPr w:rsidR="00141592">
      <w:headerReference w:type="default" r:id="rId20"/>
      <w:footerReference w:type="default" r:id="rId21"/>
      <w:pgSz w:w="11906" w:h="16838"/>
      <w:pgMar w:top="1304" w:right="1418" w:bottom="1304" w:left="147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C71" w:rsidRDefault="00525C71">
      <w:r>
        <w:separator/>
      </w:r>
    </w:p>
  </w:endnote>
  <w:endnote w:type="continuationSeparator" w:id="0">
    <w:p w:rsidR="00525C71" w:rsidRDefault="00525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228157"/>
      <w:docPartObj>
        <w:docPartGallery w:val="Page Numbers (Bottom of Page)"/>
        <w:docPartUnique/>
      </w:docPartObj>
    </w:sdtPr>
    <w:sdtContent>
      <w:p w:rsidR="00065CF2" w:rsidRDefault="00065CF2">
        <w:pPr>
          <w:pStyle w:val="Stopka"/>
          <w:jc w:val="right"/>
        </w:pPr>
        <w:r>
          <w:fldChar w:fldCharType="begin"/>
        </w:r>
        <w:r>
          <w:instrText>PAGE</w:instrText>
        </w:r>
        <w:r>
          <w:fldChar w:fldCharType="separate"/>
        </w:r>
        <w:r w:rsidR="00624A3F">
          <w:rPr>
            <w:noProof/>
          </w:rPr>
          <w:t>20</w:t>
        </w:r>
        <w:r>
          <w:fldChar w:fldCharType="end"/>
        </w:r>
      </w:p>
    </w:sdtContent>
  </w:sdt>
  <w:p w:rsidR="00065CF2" w:rsidRDefault="00065CF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C71" w:rsidRDefault="00525C71">
      <w:r>
        <w:separator/>
      </w:r>
    </w:p>
  </w:footnote>
  <w:footnote w:type="continuationSeparator" w:id="0">
    <w:p w:rsidR="00525C71" w:rsidRDefault="00525C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CF2" w:rsidRDefault="00065CF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772BC"/>
    <w:multiLevelType w:val="hybridMultilevel"/>
    <w:tmpl w:val="DF5C4E14"/>
    <w:lvl w:ilvl="0" w:tplc="E74A9D30">
      <w:start w:val="1"/>
      <w:numFmt w:val="decimal"/>
      <w:lvlText w:val="%1."/>
      <w:lvlJc w:val="left"/>
      <w:pPr>
        <w:ind w:left="360" w:hanging="360"/>
      </w:pPr>
      <w:rPr>
        <w:rFonts w:asciiTheme="minorHAnsi" w:hAnsiTheme="minorHAnsi" w:cstheme="minorHAnsi" w:hint="default"/>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4B62E7"/>
    <w:multiLevelType w:val="hybridMultilevel"/>
    <w:tmpl w:val="79508F9A"/>
    <w:lvl w:ilvl="0" w:tplc="94D8C88E">
      <w:start w:val="1"/>
      <w:numFmt w:val="decimal"/>
      <w:lvlText w:val="%1)"/>
      <w:lvlJc w:val="left"/>
      <w:pPr>
        <w:tabs>
          <w:tab w:val="num" w:pos="786"/>
        </w:tabs>
        <w:ind w:left="786" w:hanging="360"/>
      </w:pPr>
      <w:rPr>
        <w:rFonts w:hint="default"/>
        <w:strike w:val="0"/>
        <w:color w:val="auto"/>
        <w:sz w:val="24"/>
        <w:szCs w:val="24"/>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 w15:restartNumberingAfterBreak="0">
    <w:nsid w:val="0E092A19"/>
    <w:multiLevelType w:val="hybridMultilevel"/>
    <w:tmpl w:val="93583D3E"/>
    <w:lvl w:ilvl="0" w:tplc="04150011">
      <w:start w:val="1"/>
      <w:numFmt w:val="decimal"/>
      <w:lvlText w:val="%1)"/>
      <w:lvlJc w:val="left"/>
      <w:pPr>
        <w:ind w:left="1429" w:hanging="360"/>
      </w:pPr>
      <w:rPr>
        <w:rFonts w:ascii="Times New Roman" w:hAnsi="Times New Roman" w:cs="Times New Roman"/>
      </w:rPr>
    </w:lvl>
    <w:lvl w:ilvl="1" w:tplc="04150019">
      <w:start w:val="1"/>
      <w:numFmt w:val="lowerLetter"/>
      <w:lvlText w:val="%2."/>
      <w:lvlJc w:val="left"/>
      <w:pPr>
        <w:ind w:left="2149" w:hanging="360"/>
      </w:pPr>
      <w:rPr>
        <w:rFonts w:ascii="Times New Roman" w:hAnsi="Times New Roman" w:cs="Times New Roman"/>
      </w:rPr>
    </w:lvl>
    <w:lvl w:ilvl="2" w:tplc="04150019">
      <w:start w:val="1"/>
      <w:numFmt w:val="lowerLetter"/>
      <w:lvlText w:val="%3."/>
      <w:lvlJc w:val="left"/>
      <w:pPr>
        <w:ind w:left="322" w:hanging="180"/>
      </w:pPr>
      <w:rPr>
        <w:rFonts w:hint="default"/>
        <w:strike w:val="0"/>
      </w:rPr>
    </w:lvl>
    <w:lvl w:ilvl="3" w:tplc="0415000F">
      <w:start w:val="1"/>
      <w:numFmt w:val="decimal"/>
      <w:lvlText w:val="%4."/>
      <w:lvlJc w:val="left"/>
      <w:pPr>
        <w:ind w:left="3589" w:hanging="360"/>
      </w:pPr>
      <w:rPr>
        <w:rFonts w:ascii="Times New Roman" w:hAnsi="Times New Roman" w:cs="Times New Roman"/>
      </w:rPr>
    </w:lvl>
    <w:lvl w:ilvl="4" w:tplc="04150019">
      <w:start w:val="1"/>
      <w:numFmt w:val="lowerLetter"/>
      <w:lvlText w:val="%5."/>
      <w:lvlJc w:val="left"/>
      <w:pPr>
        <w:ind w:left="4309" w:hanging="360"/>
      </w:pPr>
      <w:rPr>
        <w:rFonts w:ascii="Times New Roman" w:hAnsi="Times New Roman" w:cs="Times New Roman"/>
      </w:rPr>
    </w:lvl>
    <w:lvl w:ilvl="5" w:tplc="0415001B">
      <w:start w:val="1"/>
      <w:numFmt w:val="lowerRoman"/>
      <w:lvlText w:val="%6."/>
      <w:lvlJc w:val="right"/>
      <w:pPr>
        <w:ind w:left="5029" w:hanging="180"/>
      </w:pPr>
      <w:rPr>
        <w:rFonts w:ascii="Times New Roman" w:hAnsi="Times New Roman" w:cs="Times New Roman"/>
      </w:rPr>
    </w:lvl>
    <w:lvl w:ilvl="6" w:tplc="0415000F">
      <w:start w:val="1"/>
      <w:numFmt w:val="decimal"/>
      <w:lvlText w:val="%7."/>
      <w:lvlJc w:val="left"/>
      <w:pPr>
        <w:ind w:left="5749" w:hanging="360"/>
      </w:pPr>
      <w:rPr>
        <w:rFonts w:ascii="Times New Roman" w:hAnsi="Times New Roman" w:cs="Times New Roman"/>
      </w:rPr>
    </w:lvl>
    <w:lvl w:ilvl="7" w:tplc="04150019">
      <w:start w:val="1"/>
      <w:numFmt w:val="lowerLetter"/>
      <w:lvlText w:val="%8."/>
      <w:lvlJc w:val="left"/>
      <w:pPr>
        <w:ind w:left="6469" w:hanging="360"/>
      </w:pPr>
      <w:rPr>
        <w:rFonts w:ascii="Times New Roman" w:hAnsi="Times New Roman" w:cs="Times New Roman"/>
      </w:rPr>
    </w:lvl>
    <w:lvl w:ilvl="8" w:tplc="0415001B">
      <w:start w:val="1"/>
      <w:numFmt w:val="lowerRoman"/>
      <w:lvlText w:val="%9."/>
      <w:lvlJc w:val="right"/>
      <w:pPr>
        <w:ind w:left="7189" w:hanging="180"/>
      </w:pPr>
      <w:rPr>
        <w:rFonts w:ascii="Times New Roman" w:hAnsi="Times New Roman" w:cs="Times New Roman"/>
      </w:rPr>
    </w:lvl>
  </w:abstractNum>
  <w:abstractNum w:abstractNumId="3" w15:restartNumberingAfterBreak="0">
    <w:nsid w:val="11940F7A"/>
    <w:multiLevelType w:val="hybridMultilevel"/>
    <w:tmpl w:val="B33C75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3C94817"/>
    <w:multiLevelType w:val="multilevel"/>
    <w:tmpl w:val="A810F1FC"/>
    <w:lvl w:ilvl="0">
      <w:start w:val="1"/>
      <w:numFmt w:val="decimal"/>
      <w:lvlText w:val="%1."/>
      <w:lvlJc w:val="left"/>
      <w:pPr>
        <w:tabs>
          <w:tab w:val="num" w:pos="0"/>
        </w:tabs>
        <w:ind w:left="360" w:hanging="360"/>
      </w:pPr>
      <w:rPr>
        <w:rFonts w:ascii="Times New Roman" w:hAnsi="Times New Roman" w:cs="Times New Roman"/>
      </w:rPr>
    </w:lvl>
    <w:lvl w:ilvl="1">
      <w:start w:val="1"/>
      <w:numFmt w:val="lowerLetter"/>
      <w:lvlText w:val="%2."/>
      <w:lvlJc w:val="left"/>
      <w:pPr>
        <w:tabs>
          <w:tab w:val="num" w:pos="0"/>
        </w:tabs>
        <w:ind w:left="1080" w:hanging="360"/>
      </w:pPr>
      <w:rPr>
        <w:rFonts w:ascii="Times New Roman" w:hAnsi="Times New Roman" w:cs="Times New Roman"/>
      </w:rPr>
    </w:lvl>
    <w:lvl w:ilvl="2">
      <w:start w:val="1"/>
      <w:numFmt w:val="lowerRoman"/>
      <w:lvlText w:val="%3."/>
      <w:lvlJc w:val="right"/>
      <w:pPr>
        <w:tabs>
          <w:tab w:val="num" w:pos="0"/>
        </w:tabs>
        <w:ind w:left="1800" w:hanging="180"/>
      </w:pPr>
      <w:rPr>
        <w:rFonts w:ascii="Times New Roman" w:hAnsi="Times New Roman" w:cs="Times New Roman"/>
      </w:rPr>
    </w:lvl>
    <w:lvl w:ilvl="3">
      <w:start w:val="1"/>
      <w:numFmt w:val="decimal"/>
      <w:lvlText w:val="%4."/>
      <w:lvlJc w:val="left"/>
      <w:pPr>
        <w:tabs>
          <w:tab w:val="num" w:pos="0"/>
        </w:tabs>
        <w:ind w:left="2520" w:hanging="360"/>
      </w:pPr>
      <w:rPr>
        <w:rFonts w:ascii="Times New Roman" w:hAnsi="Times New Roman" w:cs="Times New Roman"/>
      </w:rPr>
    </w:lvl>
    <w:lvl w:ilvl="4">
      <w:start w:val="1"/>
      <w:numFmt w:val="lowerLetter"/>
      <w:lvlText w:val="%5."/>
      <w:lvlJc w:val="left"/>
      <w:pPr>
        <w:tabs>
          <w:tab w:val="num" w:pos="0"/>
        </w:tabs>
        <w:ind w:left="3240" w:hanging="360"/>
      </w:pPr>
      <w:rPr>
        <w:rFonts w:ascii="Times New Roman" w:hAnsi="Times New Roman" w:cs="Times New Roman"/>
      </w:rPr>
    </w:lvl>
    <w:lvl w:ilvl="5">
      <w:start w:val="1"/>
      <w:numFmt w:val="lowerRoman"/>
      <w:lvlText w:val="%6."/>
      <w:lvlJc w:val="right"/>
      <w:pPr>
        <w:tabs>
          <w:tab w:val="num" w:pos="0"/>
        </w:tabs>
        <w:ind w:left="3960" w:hanging="180"/>
      </w:pPr>
      <w:rPr>
        <w:rFonts w:ascii="Times New Roman" w:hAnsi="Times New Roman" w:cs="Times New Roman"/>
      </w:rPr>
    </w:lvl>
    <w:lvl w:ilvl="6">
      <w:start w:val="1"/>
      <w:numFmt w:val="decimal"/>
      <w:lvlText w:val="%7."/>
      <w:lvlJc w:val="left"/>
      <w:pPr>
        <w:tabs>
          <w:tab w:val="num" w:pos="0"/>
        </w:tabs>
        <w:ind w:left="4680" w:hanging="360"/>
      </w:pPr>
      <w:rPr>
        <w:rFonts w:ascii="Times New Roman" w:hAnsi="Times New Roman" w:cs="Times New Roman"/>
      </w:rPr>
    </w:lvl>
    <w:lvl w:ilvl="7">
      <w:start w:val="1"/>
      <w:numFmt w:val="lowerLetter"/>
      <w:lvlText w:val="%8."/>
      <w:lvlJc w:val="left"/>
      <w:pPr>
        <w:tabs>
          <w:tab w:val="num" w:pos="0"/>
        </w:tabs>
        <w:ind w:left="5400" w:hanging="360"/>
      </w:pPr>
      <w:rPr>
        <w:rFonts w:ascii="Times New Roman" w:hAnsi="Times New Roman" w:cs="Times New Roman"/>
      </w:rPr>
    </w:lvl>
    <w:lvl w:ilvl="8">
      <w:start w:val="1"/>
      <w:numFmt w:val="lowerRoman"/>
      <w:lvlText w:val="%9."/>
      <w:lvlJc w:val="right"/>
      <w:pPr>
        <w:tabs>
          <w:tab w:val="num" w:pos="0"/>
        </w:tabs>
        <w:ind w:left="6120" w:hanging="180"/>
      </w:pPr>
      <w:rPr>
        <w:rFonts w:ascii="Times New Roman" w:hAnsi="Times New Roman" w:cs="Times New Roman"/>
      </w:rPr>
    </w:lvl>
  </w:abstractNum>
  <w:abstractNum w:abstractNumId="5" w15:restartNumberingAfterBreak="0">
    <w:nsid w:val="17850DDC"/>
    <w:multiLevelType w:val="hybridMultilevel"/>
    <w:tmpl w:val="75F22B28"/>
    <w:lvl w:ilvl="0" w:tplc="13867268">
      <w:start w:val="1"/>
      <w:numFmt w:val="decimal"/>
      <w:lvlText w:val="%1)"/>
      <w:lvlJc w:val="left"/>
      <w:pPr>
        <w:ind w:left="1222" w:hanging="360"/>
      </w:pPr>
      <w:rPr>
        <w:rFonts w:asciiTheme="minorHAnsi" w:hAnsiTheme="minorHAnsi" w:cstheme="minorHAnsi" w:hint="default"/>
        <w:color w:val="auto"/>
        <w:sz w:val="24"/>
        <w:szCs w:val="24"/>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 w15:restartNumberingAfterBreak="0">
    <w:nsid w:val="19602D28"/>
    <w:multiLevelType w:val="hybridMultilevel"/>
    <w:tmpl w:val="35A6AD3A"/>
    <w:lvl w:ilvl="0" w:tplc="9D009BCA">
      <w:start w:val="3"/>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 w15:restartNumberingAfterBreak="0">
    <w:nsid w:val="28854124"/>
    <w:multiLevelType w:val="multilevel"/>
    <w:tmpl w:val="A9B06900"/>
    <w:lvl w:ilvl="0">
      <w:start w:val="1"/>
      <w:numFmt w:val="decimal"/>
      <w:lvlText w:val="%1."/>
      <w:lvlJc w:val="left"/>
      <w:pPr>
        <w:tabs>
          <w:tab w:val="num" w:pos="360"/>
        </w:tabs>
        <w:ind w:left="360" w:hanging="360"/>
      </w:pPr>
      <w:rPr>
        <w:strike w:val="0"/>
        <w:dstrike w:val="0"/>
        <w:color w:val="auto"/>
      </w:rPr>
    </w:lvl>
    <w:lvl w:ilvl="1">
      <w:start w:val="1"/>
      <w:numFmt w:val="bullet"/>
      <w:lvlText w:val=""/>
      <w:lvlJc w:val="left"/>
      <w:pPr>
        <w:tabs>
          <w:tab w:val="num" w:pos="1080"/>
        </w:tabs>
        <w:ind w:left="1080" w:hanging="360"/>
      </w:pPr>
      <w:rPr>
        <w:rFonts w:ascii="Symbol" w:hAnsi="Symbol" w:cs="Symbol" w:hint="default"/>
        <w:strike w:val="0"/>
        <w:dstrike w:val="0"/>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97D4DCD"/>
    <w:multiLevelType w:val="multilevel"/>
    <w:tmpl w:val="D436B9F6"/>
    <w:lvl w:ilvl="0">
      <w:start w:val="1"/>
      <w:numFmt w:val="decimal"/>
      <w:pStyle w:val="IIIpoziom"/>
      <w:lvlText w:val="%1)"/>
      <w:lvlJc w:val="left"/>
      <w:pPr>
        <w:tabs>
          <w:tab w:val="num" w:pos="0"/>
        </w:tabs>
        <w:ind w:left="36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9" w15:restartNumberingAfterBreak="0">
    <w:nsid w:val="2CFB54D2"/>
    <w:multiLevelType w:val="hybridMultilevel"/>
    <w:tmpl w:val="8318C98C"/>
    <w:lvl w:ilvl="0" w:tplc="BD0AAE48">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2DA67DC1"/>
    <w:multiLevelType w:val="hybridMultilevel"/>
    <w:tmpl w:val="D87C8972"/>
    <w:lvl w:ilvl="0" w:tplc="8116A5E6">
      <w:start w:val="1"/>
      <w:numFmt w:val="decimal"/>
      <w:lvlText w:val="%1."/>
      <w:lvlJc w:val="left"/>
      <w:pPr>
        <w:tabs>
          <w:tab w:val="num" w:pos="502"/>
        </w:tabs>
        <w:ind w:left="502" w:hanging="360"/>
      </w:pPr>
      <w:rPr>
        <w:i w:val="0"/>
        <w:iCs/>
        <w:strike w:val="0"/>
        <w:dstrike w:val="0"/>
        <w:color w:val="auto"/>
        <w:u w:val="none"/>
        <w:effect w:val="none"/>
      </w:rPr>
    </w:lvl>
    <w:lvl w:ilvl="1" w:tplc="04150011">
      <w:start w:val="1"/>
      <w:numFmt w:val="decimal"/>
      <w:lvlText w:val="%2)"/>
      <w:lvlJc w:val="left"/>
      <w:pPr>
        <w:tabs>
          <w:tab w:val="num" w:pos="786"/>
        </w:tabs>
        <w:ind w:left="786" w:hanging="360"/>
      </w:pPr>
      <w:rPr>
        <w:rFonts w:hint="default"/>
        <w:strike w:val="0"/>
        <w:dstrike w:val="0"/>
        <w:u w:val="none"/>
        <w:effect w:val="none"/>
      </w:rPr>
    </w:lvl>
    <w:lvl w:ilvl="2" w:tplc="04150005">
      <w:start w:val="1"/>
      <w:numFmt w:val="lowerRoman"/>
      <w:lvlText w:val="%3."/>
      <w:lvlJc w:val="right"/>
      <w:pPr>
        <w:tabs>
          <w:tab w:val="num" w:pos="1942"/>
        </w:tabs>
        <w:ind w:left="1942" w:hanging="180"/>
      </w:pPr>
      <w:rPr>
        <w:rFonts w:cs="Times New Roman"/>
      </w:rPr>
    </w:lvl>
    <w:lvl w:ilvl="3" w:tplc="04150001">
      <w:start w:val="1"/>
      <w:numFmt w:val="decimal"/>
      <w:lvlText w:val="%4."/>
      <w:lvlJc w:val="left"/>
      <w:pPr>
        <w:tabs>
          <w:tab w:val="num" w:pos="2662"/>
        </w:tabs>
        <w:ind w:left="2662" w:hanging="360"/>
      </w:pPr>
      <w:rPr>
        <w:rFonts w:cs="Times New Roman"/>
      </w:rPr>
    </w:lvl>
    <w:lvl w:ilvl="4" w:tplc="04150003">
      <w:start w:val="1"/>
      <w:numFmt w:val="lowerLetter"/>
      <w:lvlText w:val="%5."/>
      <w:lvlJc w:val="left"/>
      <w:pPr>
        <w:tabs>
          <w:tab w:val="num" w:pos="3382"/>
        </w:tabs>
        <w:ind w:left="3382" w:hanging="360"/>
      </w:pPr>
      <w:rPr>
        <w:rFonts w:cs="Times New Roman"/>
      </w:rPr>
    </w:lvl>
    <w:lvl w:ilvl="5" w:tplc="04150005">
      <w:start w:val="1"/>
      <w:numFmt w:val="lowerRoman"/>
      <w:lvlText w:val="%6."/>
      <w:lvlJc w:val="right"/>
      <w:pPr>
        <w:tabs>
          <w:tab w:val="num" w:pos="4102"/>
        </w:tabs>
        <w:ind w:left="4102" w:hanging="180"/>
      </w:pPr>
      <w:rPr>
        <w:rFonts w:cs="Times New Roman"/>
      </w:rPr>
    </w:lvl>
    <w:lvl w:ilvl="6" w:tplc="04150001">
      <w:start w:val="1"/>
      <w:numFmt w:val="decimal"/>
      <w:lvlText w:val="%7."/>
      <w:lvlJc w:val="left"/>
      <w:pPr>
        <w:tabs>
          <w:tab w:val="num" w:pos="4822"/>
        </w:tabs>
        <w:ind w:left="4822" w:hanging="360"/>
      </w:pPr>
      <w:rPr>
        <w:rFonts w:cs="Times New Roman"/>
      </w:rPr>
    </w:lvl>
    <w:lvl w:ilvl="7" w:tplc="04150003">
      <w:start w:val="1"/>
      <w:numFmt w:val="lowerLetter"/>
      <w:lvlText w:val="%8."/>
      <w:lvlJc w:val="left"/>
      <w:pPr>
        <w:tabs>
          <w:tab w:val="num" w:pos="5542"/>
        </w:tabs>
        <w:ind w:left="5542" w:hanging="360"/>
      </w:pPr>
      <w:rPr>
        <w:rFonts w:cs="Times New Roman"/>
      </w:rPr>
    </w:lvl>
    <w:lvl w:ilvl="8" w:tplc="04150005">
      <w:start w:val="1"/>
      <w:numFmt w:val="lowerRoman"/>
      <w:lvlText w:val="%9."/>
      <w:lvlJc w:val="right"/>
      <w:pPr>
        <w:tabs>
          <w:tab w:val="num" w:pos="6262"/>
        </w:tabs>
        <w:ind w:left="6262" w:hanging="180"/>
      </w:pPr>
      <w:rPr>
        <w:rFonts w:cs="Times New Roman"/>
      </w:rPr>
    </w:lvl>
  </w:abstractNum>
  <w:abstractNum w:abstractNumId="11" w15:restartNumberingAfterBreak="0">
    <w:nsid w:val="3365611C"/>
    <w:multiLevelType w:val="multilevel"/>
    <w:tmpl w:val="557E5696"/>
    <w:lvl w:ilvl="0">
      <w:start w:val="1"/>
      <w:numFmt w:val="decimal"/>
      <w:lvlText w:val="%1."/>
      <w:lvlJc w:val="left"/>
      <w:pPr>
        <w:tabs>
          <w:tab w:val="num" w:pos="720"/>
        </w:tabs>
        <w:ind w:left="0" w:firstLine="0"/>
      </w:pPr>
      <w:rPr>
        <w:rFonts w:ascii="Times New Roman" w:hAnsi="Times New Roman" w:cs="Times New Roman"/>
        <w:b w:val="0"/>
      </w:rPr>
    </w:lvl>
    <w:lvl w:ilvl="1">
      <w:start w:val="1"/>
      <w:numFmt w:val="lowerLetter"/>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582"/>
        </w:tabs>
        <w:ind w:left="0" w:firstLine="0"/>
      </w:pPr>
      <w:rPr>
        <w:rFonts w:ascii="Times New Roman" w:hAnsi="Times New Roman" w:cs="Times New Roman"/>
      </w:rPr>
    </w:lvl>
    <w:lvl w:ilvl="3">
      <w:start w:val="1"/>
      <w:numFmt w:val="decimal"/>
      <w:lvlText w:val="%4."/>
      <w:lvlJc w:val="left"/>
      <w:pPr>
        <w:tabs>
          <w:tab w:val="num" w:pos="1800"/>
        </w:tabs>
        <w:ind w:left="0" w:firstLine="0"/>
      </w:pPr>
      <w:rPr>
        <w:rFonts w:ascii="Times New Roman" w:hAnsi="Times New Roman" w:cs="Times New Roman"/>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12" w15:restartNumberingAfterBreak="0">
    <w:nsid w:val="34F83B5F"/>
    <w:multiLevelType w:val="hybridMultilevel"/>
    <w:tmpl w:val="A8C6286C"/>
    <w:lvl w:ilvl="0" w:tplc="04150017">
      <w:start w:val="1"/>
      <w:numFmt w:val="lowerLetter"/>
      <w:lvlText w:val="%1)"/>
      <w:lvlJc w:val="left"/>
      <w:pPr>
        <w:tabs>
          <w:tab w:val="num" w:pos="786"/>
        </w:tabs>
        <w:ind w:left="786" w:hanging="360"/>
      </w:pPr>
      <w:rPr>
        <w:strike w:val="0"/>
        <w:dstrike w:val="0"/>
        <w:color w:val="auto"/>
        <w:u w:val="none"/>
        <w:effect w:val="none"/>
      </w:rPr>
    </w:lvl>
    <w:lvl w:ilvl="1" w:tplc="04150001">
      <w:start w:val="1"/>
      <w:numFmt w:val="bullet"/>
      <w:lvlText w:val=""/>
      <w:lvlJc w:val="left"/>
      <w:pPr>
        <w:tabs>
          <w:tab w:val="num" w:pos="1506"/>
        </w:tabs>
        <w:ind w:left="1506" w:hanging="360"/>
      </w:pPr>
      <w:rPr>
        <w:rFonts w:ascii="Symbol" w:hAnsi="Symbol" w:hint="default"/>
        <w:strike w:val="0"/>
        <w:dstrike w:val="0"/>
        <w:u w:val="none"/>
        <w:effect w:val="none"/>
      </w:rPr>
    </w:lvl>
    <w:lvl w:ilvl="2" w:tplc="04150005">
      <w:start w:val="1"/>
      <w:numFmt w:val="lowerRoman"/>
      <w:lvlText w:val="%3."/>
      <w:lvlJc w:val="right"/>
      <w:pPr>
        <w:tabs>
          <w:tab w:val="num" w:pos="2226"/>
        </w:tabs>
        <w:ind w:left="2226" w:hanging="180"/>
      </w:pPr>
      <w:rPr>
        <w:rFonts w:cs="Times New Roman"/>
      </w:rPr>
    </w:lvl>
    <w:lvl w:ilvl="3" w:tplc="04150001">
      <w:start w:val="1"/>
      <w:numFmt w:val="decimal"/>
      <w:lvlText w:val="%4."/>
      <w:lvlJc w:val="left"/>
      <w:pPr>
        <w:tabs>
          <w:tab w:val="num" w:pos="2946"/>
        </w:tabs>
        <w:ind w:left="2946" w:hanging="360"/>
      </w:pPr>
      <w:rPr>
        <w:rFonts w:cs="Times New Roman"/>
      </w:rPr>
    </w:lvl>
    <w:lvl w:ilvl="4" w:tplc="04150003">
      <w:start w:val="1"/>
      <w:numFmt w:val="lowerLetter"/>
      <w:lvlText w:val="%5."/>
      <w:lvlJc w:val="left"/>
      <w:pPr>
        <w:tabs>
          <w:tab w:val="num" w:pos="3666"/>
        </w:tabs>
        <w:ind w:left="3666" w:hanging="360"/>
      </w:pPr>
      <w:rPr>
        <w:rFonts w:cs="Times New Roman"/>
      </w:rPr>
    </w:lvl>
    <w:lvl w:ilvl="5" w:tplc="04150005">
      <w:start w:val="1"/>
      <w:numFmt w:val="lowerRoman"/>
      <w:lvlText w:val="%6."/>
      <w:lvlJc w:val="right"/>
      <w:pPr>
        <w:tabs>
          <w:tab w:val="num" w:pos="4386"/>
        </w:tabs>
        <w:ind w:left="4386" w:hanging="180"/>
      </w:pPr>
      <w:rPr>
        <w:rFonts w:cs="Times New Roman"/>
      </w:rPr>
    </w:lvl>
    <w:lvl w:ilvl="6" w:tplc="04150001">
      <w:start w:val="1"/>
      <w:numFmt w:val="decimal"/>
      <w:lvlText w:val="%7."/>
      <w:lvlJc w:val="left"/>
      <w:pPr>
        <w:tabs>
          <w:tab w:val="num" w:pos="5106"/>
        </w:tabs>
        <w:ind w:left="5106" w:hanging="360"/>
      </w:pPr>
      <w:rPr>
        <w:rFonts w:cs="Times New Roman"/>
      </w:rPr>
    </w:lvl>
    <w:lvl w:ilvl="7" w:tplc="04150003">
      <w:start w:val="1"/>
      <w:numFmt w:val="lowerLetter"/>
      <w:lvlText w:val="%8."/>
      <w:lvlJc w:val="left"/>
      <w:pPr>
        <w:tabs>
          <w:tab w:val="num" w:pos="5826"/>
        </w:tabs>
        <w:ind w:left="5826" w:hanging="360"/>
      </w:pPr>
      <w:rPr>
        <w:rFonts w:cs="Times New Roman"/>
      </w:rPr>
    </w:lvl>
    <w:lvl w:ilvl="8" w:tplc="04150005">
      <w:start w:val="1"/>
      <w:numFmt w:val="lowerRoman"/>
      <w:lvlText w:val="%9."/>
      <w:lvlJc w:val="right"/>
      <w:pPr>
        <w:tabs>
          <w:tab w:val="num" w:pos="6546"/>
        </w:tabs>
        <w:ind w:left="6546" w:hanging="180"/>
      </w:pPr>
      <w:rPr>
        <w:rFonts w:cs="Times New Roman"/>
      </w:rPr>
    </w:lvl>
  </w:abstractNum>
  <w:abstractNum w:abstractNumId="13" w15:restartNumberingAfterBreak="0">
    <w:nsid w:val="39C9159A"/>
    <w:multiLevelType w:val="hybridMultilevel"/>
    <w:tmpl w:val="0EF657BC"/>
    <w:lvl w:ilvl="0" w:tplc="04150017">
      <w:start w:val="1"/>
      <w:numFmt w:val="lowerLetter"/>
      <w:lvlText w:val="%1)"/>
      <w:lvlJc w:val="left"/>
      <w:pPr>
        <w:ind w:left="1004" w:hanging="360"/>
      </w:pPr>
    </w:lvl>
    <w:lvl w:ilvl="1" w:tplc="8776377A">
      <w:start w:val="1"/>
      <w:numFmt w:val="lowerLetter"/>
      <w:lvlText w:val="%2."/>
      <w:lvlJc w:val="left"/>
      <w:pPr>
        <w:ind w:left="1724" w:hanging="360"/>
      </w:pPr>
      <w:rPr>
        <w:color w:val="auto"/>
      </w:rPr>
    </w:lvl>
    <w:lvl w:ilvl="2" w:tplc="4800BB56">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04970E9"/>
    <w:multiLevelType w:val="hybridMultilevel"/>
    <w:tmpl w:val="A6021B08"/>
    <w:lvl w:ilvl="0" w:tplc="04150017">
      <w:start w:val="1"/>
      <w:numFmt w:val="lowerLetter"/>
      <w:lvlText w:val="%1)"/>
      <w:lvlJc w:val="left"/>
      <w:pPr>
        <w:ind w:left="4500" w:hanging="360"/>
      </w:p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15" w15:restartNumberingAfterBreak="0">
    <w:nsid w:val="41EE1145"/>
    <w:multiLevelType w:val="hybridMultilevel"/>
    <w:tmpl w:val="3954ABE4"/>
    <w:lvl w:ilvl="0" w:tplc="3CB68E0C">
      <w:start w:val="1"/>
      <w:numFmt w:val="decimal"/>
      <w:lvlText w:val="%1."/>
      <w:lvlJc w:val="left"/>
      <w:pPr>
        <w:tabs>
          <w:tab w:val="num" w:pos="360"/>
        </w:tabs>
        <w:ind w:left="360" w:hanging="360"/>
      </w:pPr>
      <w:rPr>
        <w:strike w:val="0"/>
        <w:dstrike w:val="0"/>
        <w:color w:val="auto"/>
        <w:u w:val="none"/>
        <w:effect w:val="none"/>
      </w:rPr>
    </w:lvl>
    <w:lvl w:ilvl="1" w:tplc="04150001">
      <w:start w:val="1"/>
      <w:numFmt w:val="bullet"/>
      <w:lvlText w:val=""/>
      <w:lvlJc w:val="left"/>
      <w:pPr>
        <w:tabs>
          <w:tab w:val="num" w:pos="1080"/>
        </w:tabs>
        <w:ind w:left="1080" w:hanging="360"/>
      </w:pPr>
      <w:rPr>
        <w:rFonts w:ascii="Symbol" w:hAnsi="Symbol" w:hint="default"/>
        <w:strike w:val="0"/>
        <w:dstrike w:val="0"/>
        <w:u w:val="none"/>
        <w:effect w:val="none"/>
      </w:rPr>
    </w:lvl>
    <w:lvl w:ilvl="2" w:tplc="04150005">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lowerLetter"/>
      <w:lvlText w:val="%5."/>
      <w:lvlJc w:val="left"/>
      <w:pPr>
        <w:tabs>
          <w:tab w:val="num" w:pos="3240"/>
        </w:tabs>
        <w:ind w:left="3240" w:hanging="360"/>
      </w:pPr>
      <w:rPr>
        <w:rFonts w:cs="Times New Roman"/>
      </w:rPr>
    </w:lvl>
    <w:lvl w:ilvl="5" w:tplc="04150005">
      <w:start w:val="1"/>
      <w:numFmt w:val="lowerRoman"/>
      <w:lvlText w:val="%6."/>
      <w:lvlJc w:val="right"/>
      <w:pPr>
        <w:tabs>
          <w:tab w:val="num" w:pos="3960"/>
        </w:tabs>
        <w:ind w:left="3960" w:hanging="18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lowerLetter"/>
      <w:lvlText w:val="%8."/>
      <w:lvlJc w:val="left"/>
      <w:pPr>
        <w:tabs>
          <w:tab w:val="num" w:pos="5400"/>
        </w:tabs>
        <w:ind w:left="5400" w:hanging="360"/>
      </w:pPr>
      <w:rPr>
        <w:rFonts w:cs="Times New Roman"/>
      </w:rPr>
    </w:lvl>
    <w:lvl w:ilvl="8" w:tplc="04150005">
      <w:start w:val="1"/>
      <w:numFmt w:val="lowerRoman"/>
      <w:lvlText w:val="%9."/>
      <w:lvlJc w:val="right"/>
      <w:pPr>
        <w:tabs>
          <w:tab w:val="num" w:pos="6120"/>
        </w:tabs>
        <w:ind w:left="6120" w:hanging="180"/>
      </w:pPr>
      <w:rPr>
        <w:rFonts w:cs="Times New Roman"/>
      </w:rPr>
    </w:lvl>
  </w:abstractNum>
  <w:abstractNum w:abstractNumId="16" w15:restartNumberingAfterBreak="0">
    <w:nsid w:val="46A2090C"/>
    <w:multiLevelType w:val="hybridMultilevel"/>
    <w:tmpl w:val="76B68EE0"/>
    <w:lvl w:ilvl="0" w:tplc="A3462A88">
      <w:start w:val="1"/>
      <w:numFmt w:val="decimal"/>
      <w:lvlText w:val="%1."/>
      <w:lvlJc w:val="left"/>
      <w:pPr>
        <w:ind w:left="720" w:hanging="360"/>
      </w:pPr>
      <w:rPr>
        <w:rFonts w:asciiTheme="minorHAnsi" w:hAnsiTheme="minorHAnsi" w:cstheme="minorHAnsi" w:hint="default"/>
        <w:b w:val="0"/>
        <w:strike w:val="0"/>
        <w:color w:val="auto"/>
        <w:sz w:val="24"/>
        <w:szCs w:val="24"/>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475601C9"/>
    <w:multiLevelType w:val="multilevel"/>
    <w:tmpl w:val="49A233D4"/>
    <w:lvl w:ilvl="0">
      <w:start w:val="1"/>
      <w:numFmt w:val="decimal"/>
      <w:lvlText w:val="%1."/>
      <w:lvlJc w:val="left"/>
      <w:pPr>
        <w:tabs>
          <w:tab w:val="num" w:pos="440"/>
        </w:tabs>
        <w:ind w:left="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B745C79"/>
    <w:multiLevelType w:val="multilevel"/>
    <w:tmpl w:val="B3648028"/>
    <w:lvl w:ilvl="0">
      <w:start w:val="1"/>
      <w:numFmt w:val="decimal"/>
      <w:lvlText w:val="%1."/>
      <w:lvlJc w:val="left"/>
      <w:pPr>
        <w:tabs>
          <w:tab w:val="num" w:pos="720"/>
        </w:tabs>
        <w:ind w:left="0" w:firstLine="0"/>
      </w:pPr>
      <w:rPr>
        <w:rFonts w:ascii="Times New Roman" w:hAnsi="Times New Roman" w:cs="Times New Roman"/>
        <w:b w:val="0"/>
      </w:rPr>
    </w:lvl>
    <w:lvl w:ilvl="1">
      <w:start w:val="1"/>
      <w:numFmt w:val="lowerLetter"/>
      <w:lvlText w:val="%2)"/>
      <w:lvlJc w:val="left"/>
      <w:pPr>
        <w:tabs>
          <w:tab w:val="num" w:pos="1080"/>
        </w:tabs>
        <w:ind w:left="0" w:firstLine="0"/>
      </w:pPr>
      <w:rPr>
        <w:rFonts w:ascii="Times New Roman" w:hAnsi="Times New Roman" w:cs="Times New Roman"/>
      </w:rPr>
    </w:lvl>
    <w:lvl w:ilvl="2">
      <w:start w:val="1"/>
      <w:numFmt w:val="decimal"/>
      <w:lvlText w:val="%3."/>
      <w:lvlJc w:val="left"/>
      <w:pPr>
        <w:tabs>
          <w:tab w:val="num" w:pos="1582"/>
        </w:tabs>
        <w:ind w:left="0" w:firstLine="0"/>
      </w:pPr>
      <w:rPr>
        <w:rFonts w:ascii="Times New Roman" w:hAnsi="Times New Roman" w:cs="Times New Roman"/>
      </w:rPr>
    </w:lvl>
    <w:lvl w:ilvl="3">
      <w:start w:val="1"/>
      <w:numFmt w:val="decimal"/>
      <w:lvlText w:val="%4."/>
      <w:lvlJc w:val="left"/>
      <w:pPr>
        <w:tabs>
          <w:tab w:val="num" w:pos="3077"/>
        </w:tabs>
        <w:ind w:left="0" w:firstLine="0"/>
      </w:pPr>
      <w:rPr>
        <w:rFonts w:ascii="Calibri" w:hAnsi="Calibri" w:cs="Calibri"/>
      </w:rPr>
    </w:lvl>
    <w:lvl w:ilvl="4">
      <w:start w:val="1"/>
      <w:numFmt w:val="decimal"/>
      <w:lvlText w:val="%5."/>
      <w:lvlJc w:val="left"/>
      <w:pPr>
        <w:tabs>
          <w:tab w:val="num" w:pos="2160"/>
        </w:tabs>
        <w:ind w:left="0" w:firstLine="0"/>
      </w:pPr>
      <w:rPr>
        <w:rFonts w:ascii="Times New Roman" w:hAnsi="Times New Roman" w:cs="Times New Roman"/>
      </w:rPr>
    </w:lvl>
    <w:lvl w:ilvl="5">
      <w:start w:val="1"/>
      <w:numFmt w:val="decimal"/>
      <w:lvlText w:val="%6."/>
      <w:lvlJc w:val="left"/>
      <w:pPr>
        <w:tabs>
          <w:tab w:val="num" w:pos="2520"/>
        </w:tabs>
        <w:ind w:left="0" w:firstLine="0"/>
      </w:pPr>
      <w:rPr>
        <w:rFonts w:ascii="Times New Roman" w:hAnsi="Times New Roman" w:cs="Times New Roman"/>
      </w:rPr>
    </w:lvl>
    <w:lvl w:ilvl="6">
      <w:start w:val="1"/>
      <w:numFmt w:val="decimal"/>
      <w:lvlText w:val="%7."/>
      <w:lvlJc w:val="left"/>
      <w:pPr>
        <w:tabs>
          <w:tab w:val="num" w:pos="2880"/>
        </w:tabs>
        <w:ind w:left="0" w:firstLine="0"/>
      </w:pPr>
      <w:rPr>
        <w:rFonts w:ascii="Times New Roman" w:hAnsi="Times New Roman" w:cs="Times New Roman"/>
      </w:rPr>
    </w:lvl>
    <w:lvl w:ilvl="7">
      <w:start w:val="1"/>
      <w:numFmt w:val="decimal"/>
      <w:lvlText w:val="%8."/>
      <w:lvlJc w:val="left"/>
      <w:pPr>
        <w:tabs>
          <w:tab w:val="num" w:pos="3240"/>
        </w:tabs>
        <w:ind w:left="0" w:firstLine="0"/>
      </w:pPr>
      <w:rPr>
        <w:rFonts w:ascii="Times New Roman" w:hAnsi="Times New Roman" w:cs="Times New Roman"/>
      </w:rPr>
    </w:lvl>
    <w:lvl w:ilvl="8">
      <w:start w:val="1"/>
      <w:numFmt w:val="decimal"/>
      <w:lvlText w:val="%9."/>
      <w:lvlJc w:val="left"/>
      <w:pPr>
        <w:tabs>
          <w:tab w:val="num" w:pos="3600"/>
        </w:tabs>
        <w:ind w:left="0" w:firstLine="0"/>
      </w:pPr>
      <w:rPr>
        <w:rFonts w:ascii="Times New Roman" w:hAnsi="Times New Roman" w:cs="Times New Roman"/>
      </w:rPr>
    </w:lvl>
  </w:abstractNum>
  <w:abstractNum w:abstractNumId="19" w15:restartNumberingAfterBreak="0">
    <w:nsid w:val="4DFC114A"/>
    <w:multiLevelType w:val="hybridMultilevel"/>
    <w:tmpl w:val="75D6214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 w15:restartNumberingAfterBreak="0">
    <w:nsid w:val="52E741C9"/>
    <w:multiLevelType w:val="multilevel"/>
    <w:tmpl w:val="0A220872"/>
    <w:lvl w:ilvl="0">
      <w:start w:val="1"/>
      <w:numFmt w:val="decimal"/>
      <w:lvlText w:val="%1)"/>
      <w:lvlJc w:val="left"/>
      <w:pPr>
        <w:tabs>
          <w:tab w:val="num" w:pos="0"/>
        </w:tabs>
        <w:ind w:left="644" w:hanging="360"/>
      </w:pPr>
    </w:lvl>
    <w:lvl w:ilvl="1">
      <w:start w:val="1"/>
      <w:numFmt w:val="decimal"/>
      <w:lvlText w:val="%1.%2."/>
      <w:lvlJc w:val="left"/>
      <w:pPr>
        <w:tabs>
          <w:tab w:val="num" w:pos="0"/>
        </w:tabs>
        <w:ind w:left="1076" w:hanging="432"/>
      </w:pPr>
    </w:lvl>
    <w:lvl w:ilvl="2">
      <w:start w:val="1"/>
      <w:numFmt w:val="decimal"/>
      <w:lvlText w:val="%1.%2.%3."/>
      <w:lvlJc w:val="left"/>
      <w:pPr>
        <w:tabs>
          <w:tab w:val="num" w:pos="0"/>
        </w:tabs>
        <w:ind w:left="1508" w:hanging="504"/>
      </w:pPr>
    </w:lvl>
    <w:lvl w:ilvl="3">
      <w:start w:val="1"/>
      <w:numFmt w:val="decimal"/>
      <w:lvlText w:val="%1.%2.%3.%4."/>
      <w:lvlJc w:val="left"/>
      <w:pPr>
        <w:tabs>
          <w:tab w:val="num" w:pos="0"/>
        </w:tabs>
        <w:ind w:left="2012" w:hanging="648"/>
      </w:pPr>
    </w:lvl>
    <w:lvl w:ilvl="4">
      <w:start w:val="1"/>
      <w:numFmt w:val="decimal"/>
      <w:lvlText w:val="%1.%2.%3.%4.%5."/>
      <w:lvlJc w:val="left"/>
      <w:pPr>
        <w:tabs>
          <w:tab w:val="num" w:pos="0"/>
        </w:tabs>
        <w:ind w:left="2516" w:hanging="792"/>
      </w:pPr>
    </w:lvl>
    <w:lvl w:ilvl="5">
      <w:start w:val="1"/>
      <w:numFmt w:val="decimal"/>
      <w:lvlText w:val="%1.%2.%3.%4.%5.%6."/>
      <w:lvlJc w:val="left"/>
      <w:pPr>
        <w:tabs>
          <w:tab w:val="num" w:pos="0"/>
        </w:tabs>
        <w:ind w:left="3020" w:hanging="936"/>
      </w:pPr>
    </w:lvl>
    <w:lvl w:ilvl="6">
      <w:start w:val="1"/>
      <w:numFmt w:val="decimal"/>
      <w:lvlText w:val="%1.%2.%3.%4.%5.%6.%7."/>
      <w:lvlJc w:val="left"/>
      <w:pPr>
        <w:tabs>
          <w:tab w:val="num" w:pos="0"/>
        </w:tabs>
        <w:ind w:left="3524" w:hanging="1080"/>
      </w:pPr>
    </w:lvl>
    <w:lvl w:ilvl="7">
      <w:start w:val="1"/>
      <w:numFmt w:val="decimal"/>
      <w:lvlText w:val="%1.%2.%3.%4.%5.%6.%7.%8."/>
      <w:lvlJc w:val="left"/>
      <w:pPr>
        <w:tabs>
          <w:tab w:val="num" w:pos="0"/>
        </w:tabs>
        <w:ind w:left="4028" w:hanging="1224"/>
      </w:pPr>
    </w:lvl>
    <w:lvl w:ilvl="8">
      <w:start w:val="1"/>
      <w:numFmt w:val="decimal"/>
      <w:lvlText w:val="%1.%2.%3.%4.%5.%6.%7.%8.%9."/>
      <w:lvlJc w:val="left"/>
      <w:pPr>
        <w:tabs>
          <w:tab w:val="num" w:pos="0"/>
        </w:tabs>
        <w:ind w:left="4604" w:hanging="1440"/>
      </w:pPr>
    </w:lvl>
  </w:abstractNum>
  <w:abstractNum w:abstractNumId="21" w15:restartNumberingAfterBreak="0">
    <w:nsid w:val="56414084"/>
    <w:multiLevelType w:val="hybridMultilevel"/>
    <w:tmpl w:val="7B90DE66"/>
    <w:lvl w:ilvl="0" w:tplc="81C610A6">
      <w:start w:val="1"/>
      <w:numFmt w:val="decimal"/>
      <w:lvlText w:val="%1."/>
      <w:lvlJc w:val="left"/>
      <w:pPr>
        <w:tabs>
          <w:tab w:val="num" w:pos="360"/>
        </w:tabs>
        <w:ind w:left="360" w:hanging="360"/>
      </w:pPr>
      <w:rPr>
        <w:rFonts w:asciiTheme="minorHAnsi" w:hAnsiTheme="minorHAnsi" w:cstheme="minorHAnsi" w:hint="default"/>
        <w:b w:val="0"/>
        <w:strike w:val="0"/>
        <w:color w:val="auto"/>
        <w:sz w:val="24"/>
        <w:szCs w:val="24"/>
      </w:rPr>
    </w:lvl>
    <w:lvl w:ilvl="1" w:tplc="50FC2E6C">
      <w:start w:val="1"/>
      <w:numFmt w:val="decimal"/>
      <w:lvlText w:val="%2)"/>
      <w:lvlJc w:val="left"/>
      <w:pPr>
        <w:tabs>
          <w:tab w:val="num" w:pos="1080"/>
        </w:tabs>
        <w:ind w:left="1080" w:hanging="360"/>
      </w:pPr>
      <w:rPr>
        <w:rFonts w:asciiTheme="minorHAnsi" w:hAnsiTheme="minorHAnsi" w:cstheme="minorHAnsi" w:hint="default"/>
        <w:color w:val="auto"/>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22" w15:restartNumberingAfterBreak="0">
    <w:nsid w:val="59641C92"/>
    <w:multiLevelType w:val="multilevel"/>
    <w:tmpl w:val="61603F3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F785888"/>
    <w:multiLevelType w:val="hybridMultilevel"/>
    <w:tmpl w:val="60F4E9B0"/>
    <w:lvl w:ilvl="0" w:tplc="04150019">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62C33037"/>
    <w:multiLevelType w:val="hybridMultilevel"/>
    <w:tmpl w:val="EBE8D516"/>
    <w:lvl w:ilvl="0" w:tplc="0415000F">
      <w:start w:val="1"/>
      <w:numFmt w:val="decimal"/>
      <w:lvlText w:val="%1."/>
      <w:lvlJc w:val="left"/>
      <w:pPr>
        <w:ind w:left="1077" w:hanging="360"/>
      </w:pPr>
      <w:rPr>
        <w:rFonts w:ascii="Times New Roman" w:hAnsi="Times New Roman" w:cs="Times New Roman"/>
      </w:rPr>
    </w:lvl>
    <w:lvl w:ilvl="1" w:tplc="E8D6F3DA">
      <w:start w:val="1"/>
      <w:numFmt w:val="decimal"/>
      <w:lvlText w:val="%2)"/>
      <w:lvlJc w:val="left"/>
      <w:pPr>
        <w:ind w:left="1797" w:hanging="360"/>
      </w:pPr>
      <w:rPr>
        <w:rFonts w:asciiTheme="minorHAnsi" w:hAnsiTheme="minorHAnsi" w:cstheme="minorHAnsi" w:hint="default"/>
      </w:rPr>
    </w:lvl>
    <w:lvl w:ilvl="2" w:tplc="0415001B">
      <w:start w:val="1"/>
      <w:numFmt w:val="lowerRoman"/>
      <w:lvlText w:val="%3."/>
      <w:lvlJc w:val="right"/>
      <w:pPr>
        <w:ind w:left="2517" w:hanging="180"/>
      </w:pPr>
      <w:rPr>
        <w:rFonts w:ascii="Times New Roman" w:hAnsi="Times New Roman" w:cs="Times New Roman"/>
      </w:rPr>
    </w:lvl>
    <w:lvl w:ilvl="3" w:tplc="29389C46">
      <w:start w:val="1"/>
      <w:numFmt w:val="decimal"/>
      <w:lvlText w:val="%4."/>
      <w:lvlJc w:val="left"/>
      <w:pPr>
        <w:ind w:left="3237" w:hanging="360"/>
      </w:pPr>
      <w:rPr>
        <w:rFonts w:asciiTheme="minorHAnsi" w:hAnsiTheme="minorHAnsi" w:cstheme="minorHAnsi" w:hint="default"/>
      </w:rPr>
    </w:lvl>
    <w:lvl w:ilvl="4" w:tplc="04150019">
      <w:start w:val="1"/>
      <w:numFmt w:val="lowerLetter"/>
      <w:lvlText w:val="%5."/>
      <w:lvlJc w:val="left"/>
      <w:pPr>
        <w:ind w:left="3957" w:hanging="360"/>
      </w:pPr>
      <w:rPr>
        <w:rFonts w:ascii="Times New Roman" w:hAnsi="Times New Roman" w:cs="Times New Roman"/>
      </w:rPr>
    </w:lvl>
    <w:lvl w:ilvl="5" w:tplc="0415001B">
      <w:start w:val="1"/>
      <w:numFmt w:val="lowerRoman"/>
      <w:lvlText w:val="%6."/>
      <w:lvlJc w:val="right"/>
      <w:pPr>
        <w:ind w:left="4677" w:hanging="180"/>
      </w:pPr>
      <w:rPr>
        <w:rFonts w:ascii="Times New Roman" w:hAnsi="Times New Roman" w:cs="Times New Roman"/>
      </w:rPr>
    </w:lvl>
    <w:lvl w:ilvl="6" w:tplc="0415000F">
      <w:start w:val="1"/>
      <w:numFmt w:val="decimal"/>
      <w:lvlText w:val="%7."/>
      <w:lvlJc w:val="left"/>
      <w:pPr>
        <w:ind w:left="5397" w:hanging="360"/>
      </w:pPr>
      <w:rPr>
        <w:rFonts w:ascii="Times New Roman" w:hAnsi="Times New Roman" w:cs="Times New Roman"/>
      </w:rPr>
    </w:lvl>
    <w:lvl w:ilvl="7" w:tplc="04150019">
      <w:start w:val="1"/>
      <w:numFmt w:val="lowerLetter"/>
      <w:lvlText w:val="%8."/>
      <w:lvlJc w:val="left"/>
      <w:pPr>
        <w:ind w:left="6117" w:hanging="360"/>
      </w:pPr>
      <w:rPr>
        <w:rFonts w:ascii="Times New Roman" w:hAnsi="Times New Roman" w:cs="Times New Roman"/>
      </w:rPr>
    </w:lvl>
    <w:lvl w:ilvl="8" w:tplc="0415001B">
      <w:start w:val="1"/>
      <w:numFmt w:val="lowerRoman"/>
      <w:lvlText w:val="%9."/>
      <w:lvlJc w:val="right"/>
      <w:pPr>
        <w:ind w:left="6837" w:hanging="180"/>
      </w:pPr>
      <w:rPr>
        <w:rFonts w:ascii="Times New Roman" w:hAnsi="Times New Roman" w:cs="Times New Roman"/>
      </w:rPr>
    </w:lvl>
  </w:abstractNum>
  <w:abstractNum w:abstractNumId="25" w15:restartNumberingAfterBreak="0">
    <w:nsid w:val="62E3632E"/>
    <w:multiLevelType w:val="hybridMultilevel"/>
    <w:tmpl w:val="26EEC110"/>
    <w:lvl w:ilvl="0" w:tplc="0F76756C">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6" w15:restartNumberingAfterBreak="0">
    <w:nsid w:val="6BC76F77"/>
    <w:multiLevelType w:val="hybridMultilevel"/>
    <w:tmpl w:val="6AFA9134"/>
    <w:lvl w:ilvl="0" w:tplc="04150011">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rPr>
        <w:color w:val="auto"/>
      </w:rPr>
    </w:lvl>
    <w:lvl w:ilvl="2" w:tplc="04150011">
      <w:start w:val="1"/>
      <w:numFmt w:val="decimal"/>
      <w:lvlText w:val="%3)"/>
      <w:lvlJc w:val="left"/>
      <w:pPr>
        <w:ind w:left="2160" w:hanging="180"/>
      </w:pPr>
    </w:lvl>
    <w:lvl w:ilvl="3" w:tplc="2CD6629E">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E0C1F57"/>
    <w:multiLevelType w:val="multilevel"/>
    <w:tmpl w:val="1264C664"/>
    <w:lvl w:ilvl="0">
      <w:start w:val="1"/>
      <w:numFmt w:val="decimal"/>
      <w:lvlText w:val="%1."/>
      <w:lvlJc w:val="left"/>
      <w:pPr>
        <w:tabs>
          <w:tab w:val="num" w:pos="0"/>
        </w:tabs>
        <w:ind w:left="360" w:hanging="360"/>
      </w:pPr>
      <w:rPr>
        <w:rFonts w:ascii="Times New Roman" w:hAnsi="Times New Roman" w:cs="Times New Roman"/>
        <w:b w:val="0"/>
      </w:rPr>
    </w:lvl>
    <w:lvl w:ilvl="1">
      <w:start w:val="1"/>
      <w:numFmt w:val="decimal"/>
      <w:lvlText w:val="%1.%2."/>
      <w:lvlJc w:val="left"/>
      <w:pPr>
        <w:tabs>
          <w:tab w:val="num" w:pos="284"/>
        </w:tabs>
        <w:ind w:left="907" w:hanging="623"/>
      </w:pPr>
      <w:rPr>
        <w:rFonts w:ascii="Times New Roman" w:hAnsi="Times New Roman" w:cs="Times New Roman"/>
      </w:rPr>
    </w:lvl>
    <w:lvl w:ilvl="2">
      <w:start w:val="1"/>
      <w:numFmt w:val="decimal"/>
      <w:lvlText w:val="%3."/>
      <w:lvlJc w:val="left"/>
      <w:pPr>
        <w:tabs>
          <w:tab w:val="num" w:pos="0"/>
        </w:tabs>
        <w:ind w:left="1038" w:hanging="754"/>
      </w:pPr>
      <w:rPr>
        <w:rFonts w:ascii="Calibri" w:eastAsia="Times New Roman" w:hAnsi="Calibri" w:cs="Times New Roman"/>
        <w:b w:val="0"/>
        <w:strike w:val="0"/>
        <w:dstrike w:val="0"/>
        <w:color w:val="auto"/>
        <w:u w:val="none"/>
        <w:effect w:val="none"/>
      </w:rPr>
    </w:lvl>
    <w:lvl w:ilvl="3">
      <w:start w:val="1"/>
      <w:numFmt w:val="decimal"/>
      <w:lvlText w:val="%4."/>
      <w:lvlJc w:val="left"/>
      <w:pPr>
        <w:tabs>
          <w:tab w:val="num" w:pos="502"/>
        </w:tabs>
        <w:ind w:left="502" w:hanging="360"/>
      </w:pPr>
      <w:rPr>
        <w:rFonts w:ascii="Calibri" w:eastAsia="Times New Roman" w:hAnsi="Calibri" w:cs="Times New Roman"/>
        <w:b w:val="0"/>
        <w:color w:val="auto"/>
        <w:sz w:val="22"/>
        <w:szCs w:val="22"/>
      </w:rPr>
    </w:lvl>
    <w:lvl w:ilvl="4">
      <w:start w:val="1"/>
      <w:numFmt w:val="bullet"/>
      <w:lvlText w:val=""/>
      <w:lvlJc w:val="left"/>
      <w:pPr>
        <w:tabs>
          <w:tab w:val="num" w:pos="0"/>
        </w:tabs>
        <w:ind w:left="2232" w:hanging="792"/>
      </w:pPr>
      <w:rPr>
        <w:rFonts w:ascii="Symbol" w:hAnsi="Symbol" w:cs="Symbol" w:hint="default"/>
      </w:rPr>
    </w:lvl>
    <w:lvl w:ilvl="5">
      <w:start w:val="1"/>
      <w:numFmt w:val="decimal"/>
      <w:lvlText w:val="%1.%2.%3.%4.%5.%6."/>
      <w:lvlJc w:val="left"/>
      <w:pPr>
        <w:tabs>
          <w:tab w:val="num" w:pos="0"/>
        </w:tabs>
        <w:ind w:left="2736" w:hanging="936"/>
      </w:pPr>
      <w:rPr>
        <w:rFonts w:ascii="Times New Roman" w:hAnsi="Times New Roman" w:cs="Times New Roman"/>
      </w:rPr>
    </w:lvl>
    <w:lvl w:ilvl="6">
      <w:start w:val="1"/>
      <w:numFmt w:val="decimal"/>
      <w:lvlText w:val="%1.%2.%3.%4.%5.%6.%7."/>
      <w:lvlJc w:val="left"/>
      <w:pPr>
        <w:tabs>
          <w:tab w:val="num" w:pos="0"/>
        </w:tabs>
        <w:ind w:left="3240" w:hanging="1080"/>
      </w:pPr>
      <w:rPr>
        <w:rFonts w:ascii="Times New Roman" w:hAnsi="Times New Roman" w:cs="Times New Roman"/>
      </w:rPr>
    </w:lvl>
    <w:lvl w:ilvl="7">
      <w:start w:val="1"/>
      <w:numFmt w:val="decimal"/>
      <w:lvlText w:val="%1.%2.%3.%4.%5.%6.%7.%8."/>
      <w:lvlJc w:val="left"/>
      <w:pPr>
        <w:tabs>
          <w:tab w:val="num" w:pos="0"/>
        </w:tabs>
        <w:ind w:left="3744" w:hanging="1224"/>
      </w:pPr>
      <w:rPr>
        <w:rFonts w:ascii="Times New Roman" w:hAnsi="Times New Roman" w:cs="Times New Roman"/>
      </w:rPr>
    </w:lvl>
    <w:lvl w:ilvl="8">
      <w:start w:val="1"/>
      <w:numFmt w:val="decimal"/>
      <w:lvlText w:val="%1.%2.%3.%4.%5.%6.%7.%8.%9."/>
      <w:lvlJc w:val="left"/>
      <w:pPr>
        <w:tabs>
          <w:tab w:val="num" w:pos="0"/>
        </w:tabs>
        <w:ind w:left="4320" w:hanging="1440"/>
      </w:pPr>
      <w:rPr>
        <w:rFonts w:ascii="Times New Roman" w:hAnsi="Times New Roman" w:cs="Times New Roman"/>
      </w:rPr>
    </w:lvl>
  </w:abstractNum>
  <w:abstractNum w:abstractNumId="28" w15:restartNumberingAfterBreak="0">
    <w:nsid w:val="77EC6C53"/>
    <w:multiLevelType w:val="multilevel"/>
    <w:tmpl w:val="759EAFBC"/>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tabs>
          <w:tab w:val="num" w:pos="284"/>
        </w:tabs>
        <w:ind w:left="907" w:hanging="623"/>
      </w:pPr>
      <w:rPr>
        <w:rFonts w:ascii="Times New Roman" w:hAnsi="Times New Roman" w:cs="Times New Roman"/>
      </w:rPr>
    </w:lvl>
    <w:lvl w:ilvl="2">
      <w:start w:val="1"/>
      <w:numFmt w:val="decimal"/>
      <w:lvlText w:val="%3."/>
      <w:lvlJc w:val="left"/>
      <w:pPr>
        <w:ind w:left="1038" w:hanging="754"/>
      </w:pPr>
      <w:rPr>
        <w:rFonts w:asciiTheme="minorHAnsi" w:eastAsia="Times New Roman" w:hAnsiTheme="minorHAnsi" w:cstheme="minorHAnsi" w:hint="default"/>
        <w:b w:val="0"/>
        <w:strike w:val="0"/>
        <w:dstrike w:val="0"/>
        <w:color w:val="auto"/>
        <w:u w:val="none"/>
        <w:effect w:val="none"/>
      </w:rPr>
    </w:lvl>
    <w:lvl w:ilvl="3">
      <w:start w:val="1"/>
      <w:numFmt w:val="decimal"/>
      <w:lvlText w:val="%4."/>
      <w:lvlJc w:val="left"/>
      <w:pPr>
        <w:tabs>
          <w:tab w:val="num" w:pos="502"/>
        </w:tabs>
        <w:ind w:left="502" w:hanging="360"/>
      </w:pPr>
      <w:rPr>
        <w:rFonts w:ascii="Times New Roman" w:eastAsia="Times New Roman" w:hAnsi="Times New Roman" w:cs="Times New Roman" w:hint="default"/>
        <w:b w:val="0"/>
        <w:color w:val="auto"/>
        <w:sz w:val="22"/>
        <w:szCs w:val="22"/>
      </w:rPr>
    </w:lvl>
    <w:lvl w:ilvl="4">
      <w:start w:val="1"/>
      <w:numFmt w:val="bullet"/>
      <w:lvlText w:val=""/>
      <w:lvlJc w:val="left"/>
      <w:pPr>
        <w:ind w:left="2232" w:hanging="792"/>
      </w:pPr>
      <w:rPr>
        <w:rFonts w:ascii="Symbol" w:hAnsi="Symbol" w:cs="Times New Roman" w:hint="default"/>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9" w15:restartNumberingAfterBreak="0">
    <w:nsid w:val="7A531FF1"/>
    <w:multiLevelType w:val="hybridMultilevel"/>
    <w:tmpl w:val="3A564EBC"/>
    <w:lvl w:ilvl="0" w:tplc="E086F3C2">
      <w:start w:val="1"/>
      <w:numFmt w:val="decimal"/>
      <w:lvlText w:val="%1)"/>
      <w:lvlJc w:val="left"/>
      <w:pPr>
        <w:ind w:left="1440" w:hanging="360"/>
      </w:pPr>
      <w:rPr>
        <w:rFonts w:asciiTheme="minorHAnsi" w:hAnsiTheme="minorHAnsi" w:cstheme="minorHAnsi"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7B3F043D"/>
    <w:multiLevelType w:val="hybridMultilevel"/>
    <w:tmpl w:val="1BB43CA0"/>
    <w:lvl w:ilvl="0" w:tplc="04150017">
      <w:start w:val="1"/>
      <w:numFmt w:val="lowerLetter"/>
      <w:lvlText w:val="%1)"/>
      <w:lvlJc w:val="left"/>
      <w:pPr>
        <w:tabs>
          <w:tab w:val="num" w:pos="786"/>
        </w:tabs>
        <w:ind w:left="786" w:hanging="360"/>
      </w:pPr>
      <w:rPr>
        <w:strike w:val="0"/>
        <w:dstrike w:val="0"/>
        <w:color w:val="auto"/>
        <w:u w:val="none"/>
        <w:effect w:val="none"/>
      </w:rPr>
    </w:lvl>
    <w:lvl w:ilvl="1" w:tplc="04150001">
      <w:start w:val="1"/>
      <w:numFmt w:val="bullet"/>
      <w:lvlText w:val=""/>
      <w:lvlJc w:val="left"/>
      <w:pPr>
        <w:tabs>
          <w:tab w:val="num" w:pos="1506"/>
        </w:tabs>
        <w:ind w:left="1506" w:hanging="360"/>
      </w:pPr>
      <w:rPr>
        <w:rFonts w:ascii="Symbol" w:hAnsi="Symbol" w:hint="default"/>
        <w:strike w:val="0"/>
        <w:dstrike w:val="0"/>
        <w:u w:val="none"/>
        <w:effect w:val="none"/>
      </w:rPr>
    </w:lvl>
    <w:lvl w:ilvl="2" w:tplc="04150005">
      <w:start w:val="1"/>
      <w:numFmt w:val="lowerRoman"/>
      <w:lvlText w:val="%3."/>
      <w:lvlJc w:val="right"/>
      <w:pPr>
        <w:tabs>
          <w:tab w:val="num" w:pos="2226"/>
        </w:tabs>
        <w:ind w:left="2226" w:hanging="180"/>
      </w:pPr>
      <w:rPr>
        <w:rFonts w:cs="Times New Roman"/>
      </w:rPr>
    </w:lvl>
    <w:lvl w:ilvl="3" w:tplc="04150001">
      <w:start w:val="1"/>
      <w:numFmt w:val="decimal"/>
      <w:lvlText w:val="%4."/>
      <w:lvlJc w:val="left"/>
      <w:pPr>
        <w:tabs>
          <w:tab w:val="num" w:pos="2946"/>
        </w:tabs>
        <w:ind w:left="2946" w:hanging="360"/>
      </w:pPr>
      <w:rPr>
        <w:rFonts w:cs="Times New Roman"/>
      </w:rPr>
    </w:lvl>
    <w:lvl w:ilvl="4" w:tplc="04150003">
      <w:start w:val="1"/>
      <w:numFmt w:val="lowerLetter"/>
      <w:lvlText w:val="%5."/>
      <w:lvlJc w:val="left"/>
      <w:pPr>
        <w:tabs>
          <w:tab w:val="num" w:pos="3666"/>
        </w:tabs>
        <w:ind w:left="3666" w:hanging="360"/>
      </w:pPr>
      <w:rPr>
        <w:rFonts w:cs="Times New Roman"/>
      </w:rPr>
    </w:lvl>
    <w:lvl w:ilvl="5" w:tplc="04150005">
      <w:start w:val="1"/>
      <w:numFmt w:val="lowerRoman"/>
      <w:lvlText w:val="%6."/>
      <w:lvlJc w:val="right"/>
      <w:pPr>
        <w:tabs>
          <w:tab w:val="num" w:pos="4386"/>
        </w:tabs>
        <w:ind w:left="4386" w:hanging="180"/>
      </w:pPr>
      <w:rPr>
        <w:rFonts w:cs="Times New Roman"/>
      </w:rPr>
    </w:lvl>
    <w:lvl w:ilvl="6" w:tplc="04150001">
      <w:start w:val="1"/>
      <w:numFmt w:val="decimal"/>
      <w:lvlText w:val="%7."/>
      <w:lvlJc w:val="left"/>
      <w:pPr>
        <w:tabs>
          <w:tab w:val="num" w:pos="5106"/>
        </w:tabs>
        <w:ind w:left="5106" w:hanging="360"/>
      </w:pPr>
      <w:rPr>
        <w:rFonts w:cs="Times New Roman"/>
      </w:rPr>
    </w:lvl>
    <w:lvl w:ilvl="7" w:tplc="04150003">
      <w:start w:val="1"/>
      <w:numFmt w:val="lowerLetter"/>
      <w:lvlText w:val="%8."/>
      <w:lvlJc w:val="left"/>
      <w:pPr>
        <w:tabs>
          <w:tab w:val="num" w:pos="5826"/>
        </w:tabs>
        <w:ind w:left="5826" w:hanging="360"/>
      </w:pPr>
      <w:rPr>
        <w:rFonts w:cs="Times New Roman"/>
      </w:rPr>
    </w:lvl>
    <w:lvl w:ilvl="8" w:tplc="04150005">
      <w:start w:val="1"/>
      <w:numFmt w:val="lowerRoman"/>
      <w:lvlText w:val="%9."/>
      <w:lvlJc w:val="right"/>
      <w:pPr>
        <w:tabs>
          <w:tab w:val="num" w:pos="6546"/>
        </w:tabs>
        <w:ind w:left="6546" w:hanging="180"/>
      </w:pPr>
      <w:rPr>
        <w:rFonts w:cs="Times New Roman"/>
      </w:rPr>
    </w:lvl>
  </w:abstractNum>
  <w:abstractNum w:abstractNumId="31" w15:restartNumberingAfterBreak="0">
    <w:nsid w:val="7E491058"/>
    <w:multiLevelType w:val="hybridMultilevel"/>
    <w:tmpl w:val="7D8A7DEC"/>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abstractNumId w:val="8"/>
  </w:num>
  <w:num w:numId="2">
    <w:abstractNumId w:val="7"/>
  </w:num>
  <w:num w:numId="3">
    <w:abstractNumId w:val="22"/>
  </w:num>
  <w:num w:numId="4">
    <w:abstractNumId w:val="11"/>
  </w:num>
  <w:num w:numId="5">
    <w:abstractNumId w:val="4"/>
  </w:num>
  <w:num w:numId="6">
    <w:abstractNumId w:val="27"/>
  </w:num>
  <w:num w:numId="7">
    <w:abstractNumId w:val="20"/>
  </w:num>
  <w:num w:numId="8">
    <w:abstractNumId w:val="18"/>
  </w:num>
  <w:num w:numId="9">
    <w:abstractNumId w:val="17"/>
    <w:lvlOverride w:ilvl="0">
      <w:startOverride w:val="1"/>
    </w:lvlOverride>
  </w:num>
  <w:num w:numId="10">
    <w:abstractNumId w:val="17"/>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9"/>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5"/>
  </w:num>
  <w:num w:numId="19">
    <w:abstractNumId w:val="31"/>
  </w:num>
  <w:num w:numId="20">
    <w:abstractNumId w:val="2"/>
  </w:num>
  <w:num w:numId="2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3"/>
  </w:num>
  <w:num w:numId="24">
    <w:abstractNumId w:val="1"/>
  </w:num>
  <w:num w:numId="2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592"/>
    <w:rsid w:val="0006070B"/>
    <w:rsid w:val="00065CF2"/>
    <w:rsid w:val="00141592"/>
    <w:rsid w:val="00163D6A"/>
    <w:rsid w:val="00447DE9"/>
    <w:rsid w:val="00525C71"/>
    <w:rsid w:val="00624A3F"/>
    <w:rsid w:val="006F3006"/>
    <w:rsid w:val="007E4843"/>
    <w:rsid w:val="008F2117"/>
    <w:rsid w:val="00D75A8A"/>
    <w:rsid w:val="00F264F3"/>
    <w:rsid w:val="00FA0B4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8605B"/>
  <w15:docId w15:val="{DEDEC2B3-C8FE-4147-AA9F-596B3E4C8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45C9"/>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2E32BD"/>
    <w:pPr>
      <w:keepNext/>
      <w:spacing w:line="252" w:lineRule="auto"/>
      <w:ind w:left="33" w:right="173"/>
      <w:jc w:val="both"/>
      <w:outlineLvl w:val="0"/>
    </w:pPr>
    <w:rPr>
      <w:rFonts w:ascii="Cambria" w:hAnsi="Cambria" w:cs="Cambria"/>
      <w:b/>
      <w:bCs/>
      <w:kern w:val="2"/>
      <w:sz w:val="32"/>
      <w:szCs w:val="32"/>
    </w:rPr>
  </w:style>
  <w:style w:type="paragraph" w:styleId="Nagwek2">
    <w:name w:val="heading 2"/>
    <w:basedOn w:val="Normalny"/>
    <w:next w:val="Normalny"/>
    <w:link w:val="Nagwek2Znak"/>
    <w:unhideWhenUsed/>
    <w:qFormat/>
    <w:rsid w:val="002E32BD"/>
    <w:pPr>
      <w:keepNext/>
      <w:jc w:val="both"/>
      <w:outlineLvl w:val="1"/>
    </w:pPr>
    <w:rPr>
      <w:b/>
      <w:bCs/>
    </w:rPr>
  </w:style>
  <w:style w:type="paragraph" w:styleId="Nagwek3">
    <w:name w:val="heading 3"/>
    <w:basedOn w:val="Normalny"/>
    <w:link w:val="Nagwek3Znak"/>
    <w:uiPriority w:val="9"/>
    <w:unhideWhenUsed/>
    <w:qFormat/>
    <w:rsid w:val="002E32BD"/>
    <w:pPr>
      <w:spacing w:beforeAutospacing="1" w:afterAutospacing="1"/>
      <w:outlineLvl w:val="2"/>
    </w:pPr>
    <w:rPr>
      <w:b/>
      <w:bCs/>
      <w:sz w:val="27"/>
      <w:szCs w:val="27"/>
    </w:rPr>
  </w:style>
  <w:style w:type="paragraph" w:styleId="Nagwek7">
    <w:name w:val="heading 7"/>
    <w:basedOn w:val="Normalny"/>
    <w:next w:val="Normalny"/>
    <w:link w:val="Nagwek7Znak"/>
    <w:uiPriority w:val="99"/>
    <w:unhideWhenUsed/>
    <w:qFormat/>
    <w:rsid w:val="002E32BD"/>
    <w:pPr>
      <w:keepNext/>
      <w:ind w:left="710" w:right="-143"/>
      <w:jc w:val="both"/>
      <w:outlineLvl w:val="6"/>
    </w:pPr>
    <w:rPr>
      <w:b/>
      <w:bCs/>
      <w:sz w:val="20"/>
      <w:szCs w:val="20"/>
    </w:rPr>
  </w:style>
  <w:style w:type="paragraph" w:styleId="Nagwek8">
    <w:name w:val="heading 8"/>
    <w:basedOn w:val="Normalny"/>
    <w:next w:val="Normalny"/>
    <w:link w:val="Nagwek8Znak"/>
    <w:uiPriority w:val="99"/>
    <w:unhideWhenUsed/>
    <w:qFormat/>
    <w:rsid w:val="002E32BD"/>
    <w:pPr>
      <w:keepNext/>
      <w:outlineLvl w:val="7"/>
    </w:pPr>
    <w:rPr>
      <w:rFonts w:ascii="Calibri" w:hAnsi="Calibri" w:cs="Calibri"/>
      <w:i/>
      <w:iCs/>
    </w:rPr>
  </w:style>
  <w:style w:type="paragraph" w:styleId="Nagwek9">
    <w:name w:val="heading 9"/>
    <w:basedOn w:val="Normalny"/>
    <w:next w:val="Normalny"/>
    <w:link w:val="Nagwek9Znak"/>
    <w:uiPriority w:val="99"/>
    <w:unhideWhenUsed/>
    <w:qFormat/>
    <w:rsid w:val="002E32BD"/>
    <w:pPr>
      <w:keepNext/>
      <w:tabs>
        <w:tab w:val="left" w:pos="709"/>
        <w:tab w:val="left" w:pos="993"/>
      </w:tabs>
      <w:spacing w:line="252" w:lineRule="auto"/>
      <w:ind w:left="360"/>
      <w:outlineLvl w:val="8"/>
    </w:pPr>
    <w:rPr>
      <w:rFonts w:ascii="Calibri" w:hAnsi="Calibri" w:cs="Calibri"/>
      <w:b/>
      <w:bCs/>
      <w:color w:val="FF0000"/>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2E32BD"/>
    <w:rPr>
      <w:rFonts w:ascii="Cambria" w:eastAsia="Times New Roman" w:hAnsi="Cambria" w:cs="Cambria"/>
      <w:b/>
      <w:bCs/>
      <w:kern w:val="2"/>
      <w:sz w:val="32"/>
      <w:szCs w:val="32"/>
      <w:lang w:eastAsia="pl-PL"/>
    </w:rPr>
  </w:style>
  <w:style w:type="character" w:customStyle="1" w:styleId="Nagwek2Znak">
    <w:name w:val="Nagłówek 2 Znak"/>
    <w:basedOn w:val="Domylnaczcionkaakapitu"/>
    <w:link w:val="Nagwek2"/>
    <w:qFormat/>
    <w:rsid w:val="002E32BD"/>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uiPriority w:val="9"/>
    <w:qFormat/>
    <w:rsid w:val="002E32BD"/>
    <w:rPr>
      <w:rFonts w:ascii="Times New Roman" w:eastAsia="Times New Roman" w:hAnsi="Times New Roman" w:cs="Times New Roman"/>
      <w:b/>
      <w:bCs/>
      <w:sz w:val="27"/>
      <w:szCs w:val="27"/>
      <w:lang w:eastAsia="pl-PL"/>
    </w:rPr>
  </w:style>
  <w:style w:type="character" w:customStyle="1" w:styleId="Nagwek7Znak">
    <w:name w:val="Nagłówek 7 Znak"/>
    <w:basedOn w:val="Domylnaczcionkaakapitu"/>
    <w:link w:val="Nagwek7"/>
    <w:uiPriority w:val="99"/>
    <w:qFormat/>
    <w:rsid w:val="002E32BD"/>
    <w:rPr>
      <w:rFonts w:ascii="Times New Roman" w:eastAsia="Times New Roman" w:hAnsi="Times New Roman" w:cs="Times New Roman"/>
      <w:b/>
      <w:bCs/>
      <w:sz w:val="20"/>
      <w:szCs w:val="20"/>
      <w:lang w:eastAsia="pl-PL"/>
    </w:rPr>
  </w:style>
  <w:style w:type="character" w:customStyle="1" w:styleId="Nagwek8Znak">
    <w:name w:val="Nagłówek 8 Znak"/>
    <w:basedOn w:val="Domylnaczcionkaakapitu"/>
    <w:link w:val="Nagwek8"/>
    <w:uiPriority w:val="99"/>
    <w:qFormat/>
    <w:rsid w:val="002E32BD"/>
    <w:rPr>
      <w:rFonts w:ascii="Calibri" w:eastAsia="Times New Roman" w:hAnsi="Calibri" w:cs="Calibri"/>
      <w:i/>
      <w:iCs/>
      <w:sz w:val="24"/>
      <w:szCs w:val="24"/>
      <w:lang w:eastAsia="pl-PL"/>
    </w:rPr>
  </w:style>
  <w:style w:type="character" w:customStyle="1" w:styleId="Nagwek9Znak">
    <w:name w:val="Nagłówek 9 Znak"/>
    <w:basedOn w:val="Domylnaczcionkaakapitu"/>
    <w:link w:val="Nagwek9"/>
    <w:uiPriority w:val="99"/>
    <w:qFormat/>
    <w:rsid w:val="002E32BD"/>
    <w:rPr>
      <w:rFonts w:ascii="Calibri" w:eastAsia="Times New Roman" w:hAnsi="Calibri" w:cs="Calibri"/>
      <w:b/>
      <w:bCs/>
      <w:color w:val="FF0000"/>
      <w:sz w:val="24"/>
      <w:szCs w:val="24"/>
    </w:rPr>
  </w:style>
  <w:style w:type="character" w:customStyle="1" w:styleId="czeinternetowe">
    <w:name w:val="Łącze internetowe"/>
    <w:unhideWhenUsed/>
    <w:rsid w:val="002E32BD"/>
    <w:rPr>
      <w:rFonts w:ascii="Times New Roman" w:hAnsi="Times New Roman" w:cs="Times New Roman"/>
      <w:color w:val="0000FF"/>
      <w:u w:val="single"/>
    </w:rPr>
  </w:style>
  <w:style w:type="character" w:customStyle="1" w:styleId="Odwiedzoneczeinternetowe">
    <w:name w:val="Odwiedzone łącze internetowe"/>
    <w:basedOn w:val="Domylnaczcionkaakapitu"/>
    <w:uiPriority w:val="99"/>
    <w:unhideWhenUsed/>
    <w:rsid w:val="002E32BD"/>
    <w:rPr>
      <w:color w:val="954F72" w:themeColor="followedHyperlink"/>
      <w:u w:val="single"/>
    </w:rPr>
  </w:style>
  <w:style w:type="character" w:customStyle="1" w:styleId="NagwekZnak">
    <w:name w:val="Nagłówek Znak"/>
    <w:basedOn w:val="Domylnaczcionkaakapitu"/>
    <w:link w:val="Nagwek"/>
    <w:uiPriority w:val="99"/>
    <w:qFormat/>
    <w:rsid w:val="002E32B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2E32BD"/>
    <w:rPr>
      <w:rFonts w:ascii="Times New Roman" w:eastAsia="Times New Roman" w:hAnsi="Times New Roman" w:cs="Times New Roman"/>
      <w:sz w:val="24"/>
      <w:szCs w:val="24"/>
      <w:lang w:eastAsia="pl-PL"/>
    </w:rPr>
  </w:style>
  <w:style w:type="character" w:customStyle="1" w:styleId="PodtytuZnak">
    <w:name w:val="Podtytuł Znak"/>
    <w:basedOn w:val="Domylnaczcionkaakapitu"/>
    <w:link w:val="Podtytu"/>
    <w:uiPriority w:val="99"/>
    <w:qFormat/>
    <w:rsid w:val="002E32BD"/>
    <w:rPr>
      <w:rFonts w:ascii="Calibri" w:eastAsia="Times New Roman" w:hAnsi="Calibri" w:cs="Calibri"/>
      <w:spacing w:val="15"/>
      <w:sz w:val="20"/>
      <w:szCs w:val="20"/>
      <w:lang w:eastAsia="pl-PL"/>
    </w:rPr>
  </w:style>
  <w:style w:type="character" w:customStyle="1" w:styleId="TytuZnak">
    <w:name w:val="Tytuł Znak"/>
    <w:basedOn w:val="Domylnaczcionkaakapitu"/>
    <w:link w:val="Tytu"/>
    <w:uiPriority w:val="99"/>
    <w:qFormat/>
    <w:rsid w:val="002E32BD"/>
    <w:rPr>
      <w:rFonts w:ascii="Cambria" w:eastAsia="Times New Roman" w:hAnsi="Cambria" w:cs="Cambria"/>
      <w:b/>
      <w:bCs/>
      <w:kern w:val="2"/>
      <w:sz w:val="32"/>
      <w:szCs w:val="32"/>
      <w:lang w:eastAsia="pl-PL"/>
    </w:rPr>
  </w:style>
  <w:style w:type="character" w:customStyle="1" w:styleId="TekstpodstawowyZnak">
    <w:name w:val="Tekst podstawowy Znak"/>
    <w:basedOn w:val="Domylnaczcionkaakapitu"/>
    <w:link w:val="Tekstpodstawowy"/>
    <w:qFormat/>
    <w:rsid w:val="002E32BD"/>
    <w:rPr>
      <w:rFonts w:ascii="Arial" w:eastAsia="Times New Roman" w:hAnsi="Arial" w:cs="Arial"/>
      <w:sz w:val="24"/>
      <w:szCs w:val="24"/>
      <w:lang w:eastAsia="pl-PL"/>
    </w:rPr>
  </w:style>
  <w:style w:type="character" w:customStyle="1" w:styleId="TekstpodstawowywcityZnak">
    <w:name w:val="Tekst podstawowy wcięty Znak"/>
    <w:basedOn w:val="Domylnaczcionkaakapitu"/>
    <w:link w:val="Tekstpodstawowywcity"/>
    <w:qFormat/>
    <w:rsid w:val="002E32BD"/>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2E32BD"/>
    <w:rPr>
      <w:rFonts w:ascii="Calibri" w:eastAsia="Times New Roman" w:hAnsi="Calibri" w:cs="Calibri"/>
      <w:b/>
      <w:bCs/>
      <w:color w:val="FF0000"/>
      <w:sz w:val="24"/>
      <w:szCs w:val="24"/>
      <w:lang w:eastAsia="pl-PL"/>
    </w:rPr>
  </w:style>
  <w:style w:type="character" w:customStyle="1" w:styleId="Tekstpodstawowy3Znak">
    <w:name w:val="Tekst podstawowy 3 Znak"/>
    <w:basedOn w:val="Domylnaczcionkaakapitu"/>
    <w:link w:val="Tekstpodstawowy3"/>
    <w:uiPriority w:val="99"/>
    <w:qFormat/>
    <w:rsid w:val="002E32BD"/>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qFormat/>
    <w:rsid w:val="002E32BD"/>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qFormat/>
    <w:rsid w:val="002E32BD"/>
    <w:rPr>
      <w:rFonts w:ascii="Times New Roman" w:eastAsia="Times New Roman" w:hAnsi="Times New Roman" w:cs="Times New Roman"/>
      <w:sz w:val="16"/>
      <w:szCs w:val="16"/>
      <w:lang w:eastAsia="pl-PL"/>
    </w:rPr>
  </w:style>
  <w:style w:type="character" w:customStyle="1" w:styleId="TekstdymkaZnak">
    <w:name w:val="Tekst dymka Znak"/>
    <w:basedOn w:val="Domylnaczcionkaakapitu"/>
    <w:link w:val="Tekstdymka"/>
    <w:uiPriority w:val="99"/>
    <w:qFormat/>
    <w:rsid w:val="002E32BD"/>
    <w:rPr>
      <w:rFonts w:ascii="Segoe UI" w:eastAsia="Times New Roman" w:hAnsi="Segoe UI" w:cs="Segoe UI"/>
      <w:sz w:val="18"/>
      <w:szCs w:val="18"/>
      <w:lang w:eastAsia="pl-PL"/>
    </w:rPr>
  </w:style>
  <w:style w:type="character" w:customStyle="1" w:styleId="NagwekZnak1">
    <w:name w:val="Nagłówek Znak1"/>
    <w:basedOn w:val="Domylnaczcionkaakapitu"/>
    <w:uiPriority w:val="99"/>
    <w:semiHidden/>
    <w:qFormat/>
    <w:rsid w:val="002E32BD"/>
    <w:rPr>
      <w:rFonts w:ascii="Times New Roman" w:eastAsia="Times New Roman" w:hAnsi="Times New Roman" w:cs="Times New Roman"/>
      <w:sz w:val="24"/>
      <w:szCs w:val="24"/>
      <w:lang w:eastAsia="pl-PL"/>
    </w:rPr>
  </w:style>
  <w:style w:type="character" w:customStyle="1" w:styleId="StopkaZnak1">
    <w:name w:val="Stopka Znak1"/>
    <w:basedOn w:val="Domylnaczcionkaakapitu"/>
    <w:uiPriority w:val="99"/>
    <w:semiHidden/>
    <w:qFormat/>
    <w:rsid w:val="002E32BD"/>
    <w:rPr>
      <w:rFonts w:ascii="Times New Roman" w:eastAsia="Times New Roman" w:hAnsi="Times New Roman" w:cs="Times New Roman"/>
      <w:sz w:val="24"/>
      <w:szCs w:val="24"/>
      <w:lang w:eastAsia="pl-PL"/>
    </w:rPr>
  </w:style>
  <w:style w:type="character" w:customStyle="1" w:styleId="TekstdymkaZnak1">
    <w:name w:val="Tekst dymka Znak1"/>
    <w:basedOn w:val="Domylnaczcionkaakapitu"/>
    <w:uiPriority w:val="99"/>
    <w:semiHidden/>
    <w:qFormat/>
    <w:rsid w:val="002E32BD"/>
    <w:rPr>
      <w:rFonts w:ascii="Segoe UI" w:eastAsia="Times New Roman" w:hAnsi="Segoe UI" w:cs="Segoe UI"/>
      <w:sz w:val="18"/>
      <w:szCs w:val="18"/>
      <w:lang w:eastAsia="pl-PL"/>
    </w:rPr>
  </w:style>
  <w:style w:type="character" w:customStyle="1" w:styleId="dane1">
    <w:name w:val="dane1"/>
    <w:qFormat/>
    <w:rsid w:val="002E32BD"/>
    <w:rPr>
      <w:color w:val="auto"/>
    </w:rPr>
  </w:style>
  <w:style w:type="character" w:customStyle="1" w:styleId="FontStyle37">
    <w:name w:val="Font Style37"/>
    <w:uiPriority w:val="99"/>
    <w:qFormat/>
    <w:rsid w:val="002E32BD"/>
    <w:rPr>
      <w:rFonts w:ascii="Arial" w:hAnsi="Arial" w:cs="Arial"/>
      <w:i/>
      <w:iCs/>
      <w:sz w:val="18"/>
      <w:szCs w:val="18"/>
    </w:rPr>
  </w:style>
  <w:style w:type="character" w:styleId="Numerstrony">
    <w:name w:val="page number"/>
    <w:uiPriority w:val="99"/>
    <w:qFormat/>
    <w:rsid w:val="006672FE"/>
    <w:rPr>
      <w:rFonts w:ascii="Times New Roman" w:hAnsi="Times New Roman" w:cs="Times New Roman"/>
    </w:rPr>
  </w:style>
  <w:style w:type="character" w:styleId="Odwoaniedokomentarza">
    <w:name w:val="annotation reference"/>
    <w:basedOn w:val="Domylnaczcionkaakapitu"/>
    <w:uiPriority w:val="99"/>
    <w:semiHidden/>
    <w:unhideWhenUsed/>
    <w:qFormat/>
    <w:rsid w:val="006672FE"/>
    <w:rPr>
      <w:sz w:val="16"/>
      <w:szCs w:val="16"/>
    </w:rPr>
  </w:style>
  <w:style w:type="character" w:customStyle="1" w:styleId="TekstkomentarzaZnak">
    <w:name w:val="Tekst komentarza Znak"/>
    <w:basedOn w:val="Domylnaczcionkaakapitu"/>
    <w:link w:val="Tekstkomentarza"/>
    <w:uiPriority w:val="99"/>
    <w:semiHidden/>
    <w:qFormat/>
    <w:rsid w:val="006672FE"/>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6672FE"/>
    <w:rPr>
      <w:rFonts w:ascii="Times New Roman" w:eastAsia="Times New Roman" w:hAnsi="Times New Roman" w:cs="Times New Roman"/>
      <w:b/>
      <w:bCs/>
      <w:sz w:val="20"/>
      <w:szCs w:val="20"/>
      <w:lang w:eastAsia="pl-PL"/>
    </w:rPr>
  </w:style>
  <w:style w:type="character" w:styleId="Pogrubienie">
    <w:name w:val="Strong"/>
    <w:basedOn w:val="Domylnaczcionkaakapitu"/>
    <w:qFormat/>
    <w:rsid w:val="00E126DF"/>
    <w:rPr>
      <w:rFonts w:ascii="Times New Roman" w:hAnsi="Times New Roman" w:cs="Times New Roman"/>
      <w:b/>
      <w:bCs/>
    </w:rPr>
  </w:style>
  <w:style w:type="character" w:customStyle="1" w:styleId="BezodstpwZnak">
    <w:name w:val="Bez odstępów Znak"/>
    <w:basedOn w:val="Domylnaczcionkaakapitu"/>
    <w:link w:val="Bezodstpw"/>
    <w:uiPriority w:val="1"/>
    <w:qFormat/>
    <w:locked/>
    <w:rsid w:val="00B97493"/>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qFormat/>
    <w:locked/>
    <w:rsid w:val="00017BC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qFormat/>
    <w:rsid w:val="00AE00C8"/>
    <w:rPr>
      <w:color w:val="605E5C"/>
      <w:shd w:val="clear" w:color="auto" w:fill="E1DFDD"/>
    </w:rPr>
  </w:style>
  <w:style w:type="paragraph" w:styleId="Nagwek">
    <w:name w:val="header"/>
    <w:basedOn w:val="Normalny"/>
    <w:next w:val="Tekstpodstawowy"/>
    <w:link w:val="NagwekZnak"/>
    <w:uiPriority w:val="99"/>
    <w:unhideWhenUsed/>
    <w:rsid w:val="002E32BD"/>
    <w:pPr>
      <w:tabs>
        <w:tab w:val="center" w:pos="4536"/>
        <w:tab w:val="right" w:pos="9072"/>
      </w:tabs>
    </w:pPr>
  </w:style>
  <w:style w:type="paragraph" w:styleId="Tekstpodstawowy">
    <w:name w:val="Body Text"/>
    <w:basedOn w:val="Normalny"/>
    <w:link w:val="TekstpodstawowyZnak"/>
    <w:unhideWhenUsed/>
    <w:rsid w:val="002E32BD"/>
    <w:rPr>
      <w:rFonts w:ascii="Arial" w:hAnsi="Arial" w:cs="Arial"/>
    </w:rPr>
  </w:style>
  <w:style w:type="paragraph" w:styleId="Lista">
    <w:name w:val="List"/>
    <w:basedOn w:val="Tekstpodstawowy"/>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msonormal0">
    <w:name w:val="msonormal"/>
    <w:basedOn w:val="Normalny"/>
    <w:uiPriority w:val="99"/>
    <w:qFormat/>
    <w:rsid w:val="002E32BD"/>
    <w:pPr>
      <w:spacing w:beforeAutospacing="1" w:afterAutospacing="1"/>
    </w:pPr>
  </w:style>
  <w:style w:type="paragraph" w:styleId="NormalnyWeb">
    <w:name w:val="Normal (Web)"/>
    <w:basedOn w:val="Normalny"/>
    <w:unhideWhenUsed/>
    <w:qFormat/>
    <w:rsid w:val="002E32BD"/>
    <w:pPr>
      <w:spacing w:beforeAutospacing="1" w:afterAutospacing="1"/>
    </w:pPr>
  </w:style>
  <w:style w:type="paragraph" w:customStyle="1" w:styleId="Gwkaistopka">
    <w:name w:val="Główka i stopka"/>
    <w:basedOn w:val="Normalny"/>
    <w:qFormat/>
  </w:style>
  <w:style w:type="paragraph" w:styleId="Stopka">
    <w:name w:val="footer"/>
    <w:basedOn w:val="Normalny"/>
    <w:link w:val="StopkaZnak"/>
    <w:uiPriority w:val="99"/>
    <w:unhideWhenUsed/>
    <w:rsid w:val="002E32BD"/>
    <w:pPr>
      <w:tabs>
        <w:tab w:val="center" w:pos="4536"/>
        <w:tab w:val="right" w:pos="9072"/>
      </w:tabs>
    </w:pPr>
  </w:style>
  <w:style w:type="paragraph" w:styleId="Podtytu">
    <w:name w:val="Subtitle"/>
    <w:basedOn w:val="Normalny"/>
    <w:next w:val="Normalny"/>
    <w:link w:val="PodtytuZnak"/>
    <w:uiPriority w:val="99"/>
    <w:qFormat/>
    <w:rsid w:val="002E32BD"/>
    <w:pPr>
      <w:spacing w:after="160"/>
    </w:pPr>
    <w:rPr>
      <w:rFonts w:ascii="Calibri" w:hAnsi="Calibri" w:cs="Calibri"/>
      <w:spacing w:val="15"/>
      <w:sz w:val="20"/>
      <w:szCs w:val="20"/>
    </w:rPr>
  </w:style>
  <w:style w:type="paragraph" w:styleId="Tytu">
    <w:name w:val="Title"/>
    <w:basedOn w:val="Normalny"/>
    <w:next w:val="Podtytu"/>
    <w:link w:val="TytuZnak"/>
    <w:uiPriority w:val="99"/>
    <w:qFormat/>
    <w:rsid w:val="002E32BD"/>
    <w:pPr>
      <w:jc w:val="center"/>
    </w:pPr>
    <w:rPr>
      <w:rFonts w:ascii="Cambria" w:hAnsi="Cambria" w:cs="Cambria"/>
      <w:b/>
      <w:bCs/>
      <w:kern w:val="2"/>
      <w:sz w:val="32"/>
      <w:szCs w:val="32"/>
    </w:rPr>
  </w:style>
  <w:style w:type="paragraph" w:styleId="Tekstpodstawowywcity">
    <w:name w:val="Body Text Indent"/>
    <w:basedOn w:val="Normalny"/>
    <w:link w:val="TekstpodstawowywcityZnak"/>
    <w:unhideWhenUsed/>
    <w:rsid w:val="002E32BD"/>
    <w:pPr>
      <w:ind w:left="720"/>
      <w:jc w:val="both"/>
    </w:pPr>
  </w:style>
  <w:style w:type="paragraph" w:styleId="Tekstpodstawowy2">
    <w:name w:val="Body Text 2"/>
    <w:basedOn w:val="Normalny"/>
    <w:link w:val="Tekstpodstawowy2Znak"/>
    <w:uiPriority w:val="99"/>
    <w:unhideWhenUsed/>
    <w:qFormat/>
    <w:rsid w:val="002E32BD"/>
    <w:pPr>
      <w:jc w:val="both"/>
    </w:pPr>
    <w:rPr>
      <w:rFonts w:ascii="Calibri" w:hAnsi="Calibri" w:cs="Calibri"/>
      <w:b/>
      <w:bCs/>
      <w:color w:val="FF0000"/>
    </w:rPr>
  </w:style>
  <w:style w:type="paragraph" w:styleId="Tekstpodstawowy3">
    <w:name w:val="Body Text 3"/>
    <w:basedOn w:val="Normalny"/>
    <w:link w:val="Tekstpodstawowy3Znak"/>
    <w:uiPriority w:val="99"/>
    <w:unhideWhenUsed/>
    <w:qFormat/>
    <w:rsid w:val="002E32BD"/>
  </w:style>
  <w:style w:type="paragraph" w:styleId="Tekstpodstawowywcity2">
    <w:name w:val="Body Text Indent 2"/>
    <w:basedOn w:val="Normalny"/>
    <w:link w:val="Tekstpodstawowywcity2Znak"/>
    <w:unhideWhenUsed/>
    <w:qFormat/>
    <w:rsid w:val="002E32BD"/>
    <w:pPr>
      <w:ind w:left="426" w:hanging="426"/>
    </w:pPr>
    <w:rPr>
      <w:sz w:val="20"/>
      <w:szCs w:val="20"/>
    </w:rPr>
  </w:style>
  <w:style w:type="paragraph" w:styleId="Tekstpodstawowywcity3">
    <w:name w:val="Body Text Indent 3"/>
    <w:basedOn w:val="Normalny"/>
    <w:link w:val="Tekstpodstawowywcity3Znak"/>
    <w:unhideWhenUsed/>
    <w:qFormat/>
    <w:rsid w:val="002E32BD"/>
    <w:pPr>
      <w:tabs>
        <w:tab w:val="left" w:pos="709"/>
        <w:tab w:val="left" w:pos="993"/>
      </w:tabs>
      <w:ind w:left="284" w:hanging="284"/>
    </w:pPr>
    <w:rPr>
      <w:sz w:val="16"/>
      <w:szCs w:val="16"/>
    </w:rPr>
  </w:style>
  <w:style w:type="paragraph" w:styleId="Tekstdymka">
    <w:name w:val="Balloon Text"/>
    <w:basedOn w:val="Normalny"/>
    <w:link w:val="TekstdymkaZnak"/>
    <w:uiPriority w:val="99"/>
    <w:unhideWhenUsed/>
    <w:qFormat/>
    <w:rsid w:val="002E32BD"/>
    <w:rPr>
      <w:rFonts w:ascii="Segoe UI" w:hAnsi="Segoe UI" w:cs="Segoe UI"/>
      <w:sz w:val="18"/>
      <w:szCs w:val="18"/>
    </w:rPr>
  </w:style>
  <w:style w:type="paragraph" w:styleId="Bezodstpw">
    <w:name w:val="No Spacing"/>
    <w:link w:val="BezodstpwZnak"/>
    <w:uiPriority w:val="1"/>
    <w:qFormat/>
    <w:rsid w:val="002E32BD"/>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2E32BD"/>
    <w:pPr>
      <w:ind w:left="720"/>
    </w:pPr>
    <w:rPr>
      <w:sz w:val="20"/>
      <w:szCs w:val="20"/>
    </w:rPr>
  </w:style>
  <w:style w:type="paragraph" w:customStyle="1" w:styleId="Akapitzlist1">
    <w:name w:val="Akapit z listą1"/>
    <w:basedOn w:val="Normalny"/>
    <w:uiPriority w:val="99"/>
    <w:qFormat/>
    <w:rsid w:val="002E32BD"/>
    <w:pPr>
      <w:ind w:left="720"/>
    </w:pPr>
    <w:rPr>
      <w:sz w:val="20"/>
      <w:szCs w:val="20"/>
    </w:rPr>
  </w:style>
  <w:style w:type="paragraph" w:customStyle="1" w:styleId="Tekstpodstawowywcity1">
    <w:name w:val="Tekst podstawowy wcięty1"/>
    <w:basedOn w:val="Normalny"/>
    <w:qFormat/>
    <w:rsid w:val="002E32BD"/>
    <w:pPr>
      <w:ind w:left="709"/>
      <w:jc w:val="both"/>
    </w:pPr>
    <w:rPr>
      <w:rFonts w:ascii="Calibri" w:hAnsi="Calibri" w:cs="Calibri"/>
    </w:rPr>
  </w:style>
  <w:style w:type="paragraph" w:customStyle="1" w:styleId="tekstost">
    <w:name w:val="tekst ost"/>
    <w:basedOn w:val="Normalny"/>
    <w:uiPriority w:val="99"/>
    <w:qFormat/>
    <w:rsid w:val="002E32BD"/>
    <w:pPr>
      <w:overflowPunct w:val="0"/>
      <w:jc w:val="both"/>
    </w:pPr>
    <w:rPr>
      <w:sz w:val="20"/>
      <w:szCs w:val="20"/>
    </w:rPr>
  </w:style>
  <w:style w:type="paragraph" w:customStyle="1" w:styleId="Normal1">
    <w:name w:val="Normal1"/>
    <w:basedOn w:val="Normalny"/>
    <w:qFormat/>
    <w:rsid w:val="002E32BD"/>
    <w:pPr>
      <w:widowControl w:val="0"/>
    </w:pPr>
    <w:rPr>
      <w:sz w:val="20"/>
      <w:szCs w:val="20"/>
      <w:lang w:eastAsia="en-US"/>
    </w:rPr>
  </w:style>
  <w:style w:type="paragraph" w:customStyle="1" w:styleId="Tekstdymka1">
    <w:name w:val="Tekst dymka1"/>
    <w:basedOn w:val="Normalny"/>
    <w:uiPriority w:val="99"/>
    <w:qFormat/>
    <w:rsid w:val="002E32BD"/>
    <w:rPr>
      <w:sz w:val="2"/>
      <w:szCs w:val="2"/>
    </w:rPr>
  </w:style>
  <w:style w:type="paragraph" w:customStyle="1" w:styleId="ust">
    <w:name w:val="ust"/>
    <w:qFormat/>
    <w:rsid w:val="002E32BD"/>
    <w:pPr>
      <w:spacing w:before="60" w:after="60"/>
      <w:ind w:left="426" w:hanging="284"/>
      <w:jc w:val="both"/>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qFormat/>
    <w:rsid w:val="002E32BD"/>
    <w:pPr>
      <w:ind w:left="567"/>
    </w:pPr>
  </w:style>
  <w:style w:type="paragraph" w:customStyle="1" w:styleId="lit">
    <w:name w:val="lit"/>
    <w:uiPriority w:val="99"/>
    <w:qFormat/>
    <w:rsid w:val="002E32BD"/>
    <w:pPr>
      <w:overflowPunct w:val="0"/>
      <w:spacing w:before="60" w:after="60"/>
      <w:ind w:left="1281" w:hanging="272"/>
      <w:jc w:val="both"/>
    </w:pPr>
    <w:rPr>
      <w:rFonts w:ascii="Times New Roman" w:eastAsia="Times New Roman" w:hAnsi="Times New Roman" w:cs="Times New Roman"/>
      <w:sz w:val="24"/>
      <w:szCs w:val="24"/>
      <w:lang w:eastAsia="pl-PL"/>
    </w:rPr>
  </w:style>
  <w:style w:type="paragraph" w:customStyle="1" w:styleId="litera">
    <w:name w:val="litera"/>
    <w:basedOn w:val="Normalny"/>
    <w:uiPriority w:val="99"/>
    <w:qFormat/>
    <w:rsid w:val="002E32BD"/>
    <w:pPr>
      <w:spacing w:line="360" w:lineRule="auto"/>
      <w:ind w:left="986" w:hanging="476"/>
      <w:jc w:val="both"/>
    </w:pPr>
    <w:rPr>
      <w:rFonts w:ascii="Times" w:hAnsi="Times" w:cs="Times"/>
    </w:rPr>
  </w:style>
  <w:style w:type="paragraph" w:customStyle="1" w:styleId="w4ustart">
    <w:name w:val="w4_ust_art"/>
    <w:basedOn w:val="Normalny"/>
    <w:uiPriority w:val="99"/>
    <w:qFormat/>
    <w:rsid w:val="002E32BD"/>
    <w:pPr>
      <w:spacing w:before="60" w:after="60"/>
      <w:ind w:left="1843" w:hanging="255"/>
      <w:jc w:val="both"/>
    </w:pPr>
  </w:style>
  <w:style w:type="paragraph" w:customStyle="1" w:styleId="pkt1art">
    <w:name w:val="pkt1 art"/>
    <w:uiPriority w:val="99"/>
    <w:qFormat/>
    <w:rsid w:val="002E32BD"/>
    <w:pPr>
      <w:spacing w:before="60" w:after="60"/>
      <w:ind w:left="1872" w:hanging="284"/>
    </w:pPr>
    <w:rPr>
      <w:rFonts w:ascii="Times New Roman" w:eastAsia="Times New Roman" w:hAnsi="Times New Roman" w:cs="Times New Roman"/>
      <w:sz w:val="24"/>
      <w:szCs w:val="24"/>
      <w:lang w:eastAsia="pl-PL"/>
    </w:rPr>
  </w:style>
  <w:style w:type="paragraph" w:customStyle="1" w:styleId="pkt">
    <w:name w:val="pkt"/>
    <w:basedOn w:val="Normalny"/>
    <w:uiPriority w:val="99"/>
    <w:qFormat/>
    <w:rsid w:val="002E32BD"/>
    <w:pPr>
      <w:spacing w:before="60" w:after="60"/>
      <w:ind w:left="851" w:hanging="295"/>
      <w:jc w:val="both"/>
    </w:pPr>
  </w:style>
  <w:style w:type="paragraph" w:customStyle="1" w:styleId="zmart2">
    <w:name w:val="zm art2"/>
    <w:basedOn w:val="Normalny"/>
    <w:uiPriority w:val="99"/>
    <w:qFormat/>
    <w:rsid w:val="002E32BD"/>
    <w:pPr>
      <w:ind w:left="1984" w:hanging="1077"/>
    </w:pPr>
  </w:style>
  <w:style w:type="paragraph" w:customStyle="1" w:styleId="Akapitzlist11">
    <w:name w:val="Akapit z listą11"/>
    <w:basedOn w:val="Normalny"/>
    <w:uiPriority w:val="99"/>
    <w:qFormat/>
    <w:rsid w:val="002E32BD"/>
    <w:pPr>
      <w:spacing w:after="200" w:line="276" w:lineRule="auto"/>
      <w:ind w:left="720"/>
    </w:pPr>
    <w:rPr>
      <w:rFonts w:ascii="Calibri" w:hAnsi="Calibri" w:cs="Calibri"/>
      <w:sz w:val="20"/>
      <w:szCs w:val="20"/>
      <w:lang w:eastAsia="en-US"/>
    </w:rPr>
  </w:style>
  <w:style w:type="paragraph" w:customStyle="1" w:styleId="Akapitzlist2">
    <w:name w:val="Akapit z listą2"/>
    <w:basedOn w:val="Normalny"/>
    <w:qFormat/>
    <w:rsid w:val="002E32BD"/>
    <w:pPr>
      <w:ind w:left="720"/>
    </w:pPr>
    <w:rPr>
      <w:sz w:val="20"/>
      <w:szCs w:val="20"/>
    </w:rPr>
  </w:style>
  <w:style w:type="paragraph" w:customStyle="1" w:styleId="Akapitzlist3">
    <w:name w:val="Akapit z listą3"/>
    <w:basedOn w:val="Normalny"/>
    <w:qFormat/>
    <w:rsid w:val="002E32BD"/>
    <w:pPr>
      <w:ind w:left="720"/>
    </w:pPr>
    <w:rPr>
      <w:sz w:val="20"/>
      <w:szCs w:val="20"/>
    </w:rPr>
  </w:style>
  <w:style w:type="paragraph" w:customStyle="1" w:styleId="Akapitzlist4">
    <w:name w:val="Akapit z listą4"/>
    <w:basedOn w:val="Normalny"/>
    <w:uiPriority w:val="99"/>
    <w:qFormat/>
    <w:rsid w:val="002E32BD"/>
    <w:pPr>
      <w:ind w:left="720"/>
    </w:pPr>
    <w:rPr>
      <w:sz w:val="20"/>
      <w:szCs w:val="20"/>
    </w:rPr>
  </w:style>
  <w:style w:type="paragraph" w:styleId="Tekstblokowy">
    <w:name w:val="Block Text"/>
    <w:basedOn w:val="Normalny"/>
    <w:qFormat/>
    <w:rsid w:val="006672FE"/>
    <w:pPr>
      <w:ind w:left="33" w:right="-108"/>
      <w:jc w:val="both"/>
    </w:pPr>
    <w:rPr>
      <w:rFonts w:ascii="Calibri" w:hAnsi="Calibri" w:cs="Calibri"/>
      <w:b/>
      <w:bCs/>
    </w:rPr>
  </w:style>
  <w:style w:type="paragraph" w:customStyle="1" w:styleId="tekst">
    <w:name w:val="tekst"/>
    <w:basedOn w:val="Normalny"/>
    <w:qFormat/>
    <w:rsid w:val="006672FE"/>
    <w:pPr>
      <w:suppressLineNumbers/>
      <w:spacing w:before="60" w:after="60"/>
      <w:jc w:val="both"/>
    </w:pPr>
    <w:rPr>
      <w:szCs w:val="20"/>
    </w:rPr>
  </w:style>
  <w:style w:type="paragraph" w:styleId="Tekstkomentarza">
    <w:name w:val="annotation text"/>
    <w:basedOn w:val="Normalny"/>
    <w:link w:val="TekstkomentarzaZnak"/>
    <w:uiPriority w:val="99"/>
    <w:semiHidden/>
    <w:unhideWhenUsed/>
    <w:qFormat/>
    <w:rsid w:val="006672FE"/>
    <w:rPr>
      <w:sz w:val="20"/>
      <w:szCs w:val="20"/>
    </w:rPr>
  </w:style>
  <w:style w:type="paragraph" w:styleId="Tematkomentarza">
    <w:name w:val="annotation subject"/>
    <w:basedOn w:val="Tekstkomentarza"/>
    <w:next w:val="Tekstkomentarza"/>
    <w:link w:val="TematkomentarzaZnak"/>
    <w:uiPriority w:val="99"/>
    <w:semiHidden/>
    <w:unhideWhenUsed/>
    <w:qFormat/>
    <w:rsid w:val="006672FE"/>
    <w:rPr>
      <w:b/>
      <w:bCs/>
    </w:rPr>
  </w:style>
  <w:style w:type="paragraph" w:customStyle="1" w:styleId="Akapitzlist5">
    <w:name w:val="Akapit z listą5"/>
    <w:basedOn w:val="Normalny"/>
    <w:qFormat/>
    <w:rsid w:val="006672FE"/>
    <w:pPr>
      <w:spacing w:after="200" w:line="276" w:lineRule="auto"/>
      <w:ind w:left="720"/>
    </w:pPr>
    <w:rPr>
      <w:rFonts w:ascii="Calibri" w:hAnsi="Calibri"/>
      <w:sz w:val="22"/>
      <w:szCs w:val="22"/>
    </w:rPr>
  </w:style>
  <w:style w:type="paragraph" w:customStyle="1" w:styleId="tyt">
    <w:name w:val="tyt"/>
    <w:basedOn w:val="Normalny"/>
    <w:semiHidden/>
    <w:qFormat/>
    <w:rsid w:val="00E126DF"/>
    <w:pPr>
      <w:keepNext/>
      <w:spacing w:before="60" w:after="60"/>
      <w:jc w:val="center"/>
    </w:pPr>
    <w:rPr>
      <w:b/>
      <w:bCs/>
    </w:rPr>
  </w:style>
  <w:style w:type="paragraph" w:customStyle="1" w:styleId="Default">
    <w:name w:val="Default"/>
    <w:qFormat/>
    <w:rsid w:val="00E126DF"/>
    <w:pPr>
      <w:widowControl w:val="0"/>
    </w:pPr>
    <w:rPr>
      <w:rFonts w:ascii="Times New Roman" w:eastAsia="Times New Roman" w:hAnsi="Times New Roman" w:cs="Times New Roman"/>
      <w:color w:val="000000"/>
      <w:sz w:val="24"/>
      <w:szCs w:val="24"/>
      <w:lang w:eastAsia="pl-PL"/>
    </w:rPr>
  </w:style>
  <w:style w:type="paragraph" w:customStyle="1" w:styleId="p1">
    <w:name w:val="p1"/>
    <w:basedOn w:val="Normalny"/>
    <w:semiHidden/>
    <w:qFormat/>
    <w:rsid w:val="00E126DF"/>
    <w:pPr>
      <w:spacing w:after="167"/>
    </w:pPr>
  </w:style>
  <w:style w:type="paragraph" w:customStyle="1" w:styleId="IIIpoziom">
    <w:name w:val="III poziom"/>
    <w:basedOn w:val="Akapitzlist1"/>
    <w:semiHidden/>
    <w:qFormat/>
    <w:rsid w:val="00E126DF"/>
    <w:pPr>
      <w:numPr>
        <w:numId w:val="1"/>
      </w:numPr>
      <w:spacing w:line="312" w:lineRule="auto"/>
      <w:jc w:val="both"/>
    </w:pPr>
    <w:rPr>
      <w:rFonts w:ascii="Verdana" w:hAnsi="Verdana"/>
      <w:sz w:val="16"/>
      <w:szCs w:val="16"/>
      <w:lang w:eastAsia="ar-SA"/>
    </w:rPr>
  </w:style>
  <w:style w:type="table" w:styleId="Tabela-Siatka">
    <w:name w:val="Table Grid"/>
    <w:basedOn w:val="Standardowy"/>
    <w:uiPriority w:val="39"/>
    <w:rsid w:val="00B974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wikipedia.org/wiki/Zjawisko_naturalne" TargetMode="External"/><Relationship Id="rId13" Type="http://schemas.openxmlformats.org/officeDocument/2006/relationships/hyperlink" Target="http://pl.wikipedia.org/wiki/Huragan" TargetMode="External"/><Relationship Id="rId18" Type="http://schemas.openxmlformats.org/officeDocument/2006/relationships/hyperlink" Target="http://pl.wikipedia.org/wiki/Mr%C3%B3z"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l.wikipedia.org/wiki/Trz%C4%99sienie_ziemi" TargetMode="External"/><Relationship Id="rId17" Type="http://schemas.openxmlformats.org/officeDocument/2006/relationships/hyperlink" Target="http://pl.wikipedia.org/wiki/Upa%C5%82" TargetMode="External"/><Relationship Id="rId2" Type="http://schemas.openxmlformats.org/officeDocument/2006/relationships/numbering" Target="numbering.xml"/><Relationship Id="rId16" Type="http://schemas.openxmlformats.org/officeDocument/2006/relationships/hyperlink" Target="http://pl.wikipedia.org/wiki/%C5%9Anie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wikipedia.org/wiki/Po%C5%BCar" TargetMode="External"/><Relationship Id="rId5" Type="http://schemas.openxmlformats.org/officeDocument/2006/relationships/webSettings" Target="webSettings.xml"/><Relationship Id="rId15" Type="http://schemas.openxmlformats.org/officeDocument/2006/relationships/hyperlink" Target="http://pl.wikipedia.org/wiki/Opad_atmosferyczny" TargetMode="External"/><Relationship Id="rId23" Type="http://schemas.openxmlformats.org/officeDocument/2006/relationships/theme" Target="theme/theme1.xml"/><Relationship Id="rId10" Type="http://schemas.openxmlformats.org/officeDocument/2006/relationships/hyperlink" Target="http://pl.wikipedia.org/wiki/Susza" TargetMode="External"/><Relationship Id="rId19" Type="http://schemas.openxmlformats.org/officeDocument/2006/relationships/hyperlink" Target="http://pl.wikipedia.org/wiki/Osuwisko" TargetMode="External"/><Relationship Id="rId4" Type="http://schemas.openxmlformats.org/officeDocument/2006/relationships/settings" Target="settings.xml"/><Relationship Id="rId9" Type="http://schemas.openxmlformats.org/officeDocument/2006/relationships/hyperlink" Target="http://pl.wikipedia.org/wiki/Pow%C3%B3d%C5%BA" TargetMode="External"/><Relationship Id="rId14" Type="http://schemas.openxmlformats.org/officeDocument/2006/relationships/hyperlink" Target="http://pl.wikipedia.org/wiki/Tornado"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27A46-1029-458F-BF3F-4FA55F0CF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20</Pages>
  <Words>8118</Words>
  <Characters>48708</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UC. Ciesniewska</dc:creator>
  <dc:description/>
  <cp:lastModifiedBy>Hanna HR. Różewicz</cp:lastModifiedBy>
  <cp:revision>54</cp:revision>
  <cp:lastPrinted>2022-03-28T08:43:00Z</cp:lastPrinted>
  <dcterms:created xsi:type="dcterms:W3CDTF">2023-04-22T12:19:00Z</dcterms:created>
  <dcterms:modified xsi:type="dcterms:W3CDTF">2025-07-03T12:50:00Z</dcterms:modified>
  <dc:language>pl-PL</dc:language>
</cp:coreProperties>
</file>